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80"/>
      </w:tblGrid>
      <w:tr w:rsidR="004D1C12" w:rsidRPr="00CC34BF" w:rsidTr="002335E7">
        <w:tc>
          <w:tcPr>
            <w:tcW w:w="9480" w:type="dxa"/>
          </w:tcPr>
          <w:p w:rsidR="004D1C12" w:rsidRPr="00CC34BF" w:rsidRDefault="004D1C12" w:rsidP="002335E7">
            <w:pPr>
              <w:jc w:val="center"/>
              <w:rPr>
                <w:b/>
                <w:lang w:val="ro-RO"/>
              </w:rPr>
            </w:pPr>
            <w:r w:rsidRPr="00CC34BF">
              <w:rPr>
                <w:b/>
                <w:spacing w:val="10"/>
                <w:sz w:val="28"/>
                <w:lang w:val="ro-RO"/>
              </w:rPr>
              <w:t>Curriculum vitae</w:t>
            </w:r>
          </w:p>
        </w:tc>
      </w:tr>
    </w:tbl>
    <w:p w:rsidR="004D1C12" w:rsidRDefault="004D1C12" w:rsidP="004D1C12">
      <w:pPr>
        <w:rPr>
          <w:b/>
          <w:lang w:val="ro-RO"/>
        </w:rPr>
      </w:pPr>
    </w:p>
    <w:p w:rsidR="000C5F78" w:rsidRDefault="000C5F78" w:rsidP="004D1C12">
      <w:pPr>
        <w:rPr>
          <w:b/>
          <w:lang w:val="ro-RO"/>
        </w:rPr>
      </w:pPr>
    </w:p>
    <w:p w:rsidR="004D1C12" w:rsidRPr="00CC34BF" w:rsidRDefault="004D1C12" w:rsidP="004D1C12">
      <w:pPr>
        <w:rPr>
          <w:b/>
          <w:lang w:val="ro-RO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</w:tblGrid>
      <w:tr w:rsidR="004D1C12" w:rsidRPr="00CC34BF" w:rsidTr="002335E7">
        <w:tc>
          <w:tcPr>
            <w:tcW w:w="2977" w:type="dxa"/>
          </w:tcPr>
          <w:p w:rsidR="004D1C12" w:rsidRPr="00CC34BF" w:rsidRDefault="004D1C12" w:rsidP="002335E7">
            <w:pPr>
              <w:pStyle w:val="Cmsor1"/>
              <w:jc w:val="left"/>
              <w:rPr>
                <w:sz w:val="24"/>
              </w:rPr>
            </w:pPr>
            <w:r w:rsidRPr="00CC34BF">
              <w:rPr>
                <w:sz w:val="24"/>
              </w:rPr>
              <w:t>Informaţii personale</w:t>
            </w:r>
          </w:p>
        </w:tc>
      </w:tr>
    </w:tbl>
    <w:p w:rsidR="004D1C12" w:rsidRPr="00CC34BF" w:rsidRDefault="004D1C12" w:rsidP="004D1C12">
      <w:pPr>
        <w:rPr>
          <w:b/>
          <w:sz w:val="10"/>
          <w:lang w:val="ro-RO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3219"/>
        <w:gridCol w:w="3000"/>
      </w:tblGrid>
      <w:tr w:rsidR="004D1C12" w:rsidRPr="00CC34BF" w:rsidTr="002335E7">
        <w:tc>
          <w:tcPr>
            <w:tcW w:w="2977" w:type="dxa"/>
          </w:tcPr>
          <w:p w:rsidR="004D1C12" w:rsidRPr="00CC34BF" w:rsidRDefault="004D1C12" w:rsidP="002335E7">
            <w:pPr>
              <w:spacing w:before="40" w:after="40"/>
              <w:jc w:val="right"/>
              <w:rPr>
                <w:b/>
                <w:lang w:val="ro-RO"/>
              </w:rPr>
            </w:pPr>
            <w:r w:rsidRPr="00CC34BF">
              <w:rPr>
                <w:b/>
                <w:lang w:val="ro-RO"/>
              </w:rPr>
              <w:t>Nume/Prenume</w:t>
            </w:r>
          </w:p>
        </w:tc>
        <w:tc>
          <w:tcPr>
            <w:tcW w:w="284" w:type="dxa"/>
          </w:tcPr>
          <w:p w:rsidR="004D1C12" w:rsidRPr="00CC34BF" w:rsidRDefault="004D1C12" w:rsidP="002335E7">
            <w:pPr>
              <w:pStyle w:val="lfej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6219" w:type="dxa"/>
            <w:gridSpan w:val="2"/>
            <w:vAlign w:val="center"/>
          </w:tcPr>
          <w:p w:rsidR="004D1C12" w:rsidRPr="0045474E" w:rsidRDefault="004D1C12" w:rsidP="002335E7">
            <w:pPr>
              <w:pStyle w:val="Cmsor3"/>
              <w:spacing w:before="20" w:after="40"/>
              <w:jc w:val="left"/>
              <w:rPr>
                <w:lang w:val="ro-RO"/>
              </w:rPr>
            </w:pPr>
            <w:r w:rsidRPr="00115BB6">
              <w:rPr>
                <w:b/>
                <w:szCs w:val="24"/>
                <w:lang w:val="ro-RO"/>
              </w:rPr>
              <w:t>HARANGUS KATALIN</w:t>
            </w:r>
            <w:r>
              <w:rPr>
                <w:b/>
                <w:szCs w:val="24"/>
                <w:lang w:val="ro-RO"/>
              </w:rPr>
              <w:t xml:space="preserve"> (</w:t>
            </w:r>
            <w:proofErr w:type="spellStart"/>
            <w:r>
              <w:rPr>
                <w:b/>
                <w:szCs w:val="24"/>
                <w:lang w:val="ro-RO"/>
              </w:rPr>
              <w:t>născ</w:t>
            </w:r>
            <w:proofErr w:type="spellEnd"/>
            <w:r>
              <w:rPr>
                <w:b/>
                <w:szCs w:val="24"/>
                <w:lang w:val="ro-RO"/>
              </w:rPr>
              <w:t xml:space="preserve">. </w:t>
            </w:r>
            <w:proofErr w:type="spellStart"/>
            <w:r>
              <w:rPr>
                <w:b/>
                <w:szCs w:val="24"/>
                <w:lang w:val="ro-RO"/>
              </w:rPr>
              <w:t>Jakab</w:t>
            </w:r>
            <w:proofErr w:type="spellEnd"/>
            <w:r>
              <w:rPr>
                <w:b/>
                <w:szCs w:val="24"/>
                <w:lang w:val="ro-RO"/>
              </w:rPr>
              <w:t>)</w:t>
            </w:r>
          </w:p>
        </w:tc>
      </w:tr>
      <w:tr w:rsidR="004D1C12" w:rsidRPr="00CC34BF" w:rsidTr="002335E7">
        <w:tc>
          <w:tcPr>
            <w:tcW w:w="2977" w:type="dxa"/>
          </w:tcPr>
          <w:p w:rsidR="004D1C12" w:rsidRPr="00CC34BF" w:rsidRDefault="004D1C12" w:rsidP="002335E7">
            <w:pPr>
              <w:spacing w:before="40" w:after="40"/>
              <w:jc w:val="right"/>
              <w:rPr>
                <w:b/>
                <w:lang w:val="ro-RO"/>
              </w:rPr>
            </w:pPr>
            <w:r>
              <w:rPr>
                <w:b/>
                <w:lang w:val="ro-RO"/>
              </w:rPr>
              <w:t>Adresa</w:t>
            </w:r>
          </w:p>
        </w:tc>
        <w:tc>
          <w:tcPr>
            <w:tcW w:w="284" w:type="dxa"/>
          </w:tcPr>
          <w:p w:rsidR="004D1C12" w:rsidRPr="00CC34BF" w:rsidRDefault="004D1C12" w:rsidP="002335E7">
            <w:pPr>
              <w:pStyle w:val="lfej"/>
              <w:tabs>
                <w:tab w:val="clear" w:pos="4153"/>
                <w:tab w:val="clear" w:pos="8306"/>
              </w:tabs>
              <w:rPr>
                <w:lang w:val="ro-RO"/>
              </w:rPr>
            </w:pPr>
          </w:p>
        </w:tc>
        <w:tc>
          <w:tcPr>
            <w:tcW w:w="6219" w:type="dxa"/>
            <w:gridSpan w:val="2"/>
            <w:vAlign w:val="center"/>
          </w:tcPr>
          <w:p w:rsidR="004D1C12" w:rsidRPr="0045474E" w:rsidRDefault="004D1C12" w:rsidP="002335E7">
            <w:pPr>
              <w:pStyle w:val="Cmsor3"/>
              <w:spacing w:before="20" w:after="40"/>
              <w:jc w:val="left"/>
              <w:rPr>
                <w:szCs w:val="24"/>
                <w:lang w:val="ro-RO"/>
              </w:rPr>
            </w:pPr>
            <w:proofErr w:type="spellStart"/>
            <w:r w:rsidRPr="0045474E">
              <w:rPr>
                <w:szCs w:val="24"/>
                <w:lang w:val="ro-RO"/>
              </w:rPr>
              <w:t>Tîrgu</w:t>
            </w:r>
            <w:proofErr w:type="spellEnd"/>
            <w:r w:rsidRPr="0045474E">
              <w:rPr>
                <w:szCs w:val="24"/>
                <w:lang w:val="ro-RO"/>
              </w:rPr>
              <w:t xml:space="preserve"> Mureș, </w:t>
            </w:r>
            <w:r>
              <w:rPr>
                <w:szCs w:val="24"/>
                <w:lang w:val="ro-RO"/>
              </w:rPr>
              <w:t>str. Ion Buteanu, 23/7, jud. Mureș</w:t>
            </w:r>
          </w:p>
        </w:tc>
      </w:tr>
      <w:tr w:rsidR="004D1C12" w:rsidRPr="00CC34BF" w:rsidTr="002335E7">
        <w:trPr>
          <w:cantSplit/>
        </w:trPr>
        <w:tc>
          <w:tcPr>
            <w:tcW w:w="2977" w:type="dxa"/>
          </w:tcPr>
          <w:p w:rsidR="004D1C12" w:rsidRPr="00CC34BF" w:rsidRDefault="004D1C12" w:rsidP="002335E7">
            <w:pPr>
              <w:spacing w:before="40" w:after="40"/>
              <w:jc w:val="right"/>
              <w:rPr>
                <w:b/>
                <w:lang w:val="ro-RO"/>
              </w:rPr>
            </w:pPr>
            <w:r w:rsidRPr="00CC34BF">
              <w:rPr>
                <w:b/>
                <w:lang w:val="ro-RO"/>
              </w:rPr>
              <w:t>Telefon</w:t>
            </w:r>
          </w:p>
        </w:tc>
        <w:tc>
          <w:tcPr>
            <w:tcW w:w="284" w:type="dxa"/>
          </w:tcPr>
          <w:p w:rsidR="004D1C12" w:rsidRPr="00CC34BF" w:rsidRDefault="004D1C12" w:rsidP="002335E7">
            <w:pPr>
              <w:rPr>
                <w:lang w:val="ro-RO"/>
              </w:rPr>
            </w:pPr>
          </w:p>
        </w:tc>
        <w:tc>
          <w:tcPr>
            <w:tcW w:w="3219" w:type="dxa"/>
            <w:vAlign w:val="center"/>
          </w:tcPr>
          <w:p w:rsidR="004D1C12" w:rsidRPr="00115BB6" w:rsidRDefault="004D1C12" w:rsidP="002335E7">
            <w:pPr>
              <w:spacing w:before="40" w:after="40"/>
              <w:rPr>
                <w:lang w:val="ro-RO"/>
              </w:rPr>
            </w:pPr>
            <w:r>
              <w:rPr>
                <w:lang w:val="ro-RO"/>
              </w:rPr>
              <w:t>0741-427.569</w:t>
            </w:r>
          </w:p>
        </w:tc>
        <w:tc>
          <w:tcPr>
            <w:tcW w:w="3000" w:type="dxa"/>
            <w:vAlign w:val="center"/>
          </w:tcPr>
          <w:p w:rsidR="004D1C12" w:rsidRPr="00115BB6" w:rsidRDefault="004D1C12" w:rsidP="002335E7">
            <w:pPr>
              <w:spacing w:before="40" w:after="40"/>
              <w:ind w:right="-108"/>
              <w:rPr>
                <w:lang w:val="ro-RO"/>
              </w:rPr>
            </w:pPr>
          </w:p>
        </w:tc>
      </w:tr>
      <w:tr w:rsidR="004D1C12" w:rsidRPr="00CC34BF" w:rsidTr="002335E7">
        <w:tc>
          <w:tcPr>
            <w:tcW w:w="2977" w:type="dxa"/>
          </w:tcPr>
          <w:p w:rsidR="004D1C12" w:rsidRPr="00CC34BF" w:rsidRDefault="004D1C12" w:rsidP="002335E7">
            <w:pPr>
              <w:spacing w:before="40" w:after="40"/>
              <w:jc w:val="right"/>
              <w:rPr>
                <w:b/>
                <w:lang w:val="ro-RO"/>
              </w:rPr>
            </w:pPr>
            <w:r w:rsidRPr="00CC34BF">
              <w:rPr>
                <w:b/>
                <w:lang w:val="ro-RO"/>
              </w:rPr>
              <w:t>E-mail</w:t>
            </w:r>
          </w:p>
        </w:tc>
        <w:tc>
          <w:tcPr>
            <w:tcW w:w="284" w:type="dxa"/>
          </w:tcPr>
          <w:p w:rsidR="004D1C12" w:rsidRPr="00CC34BF" w:rsidRDefault="004D1C12" w:rsidP="002335E7">
            <w:pPr>
              <w:rPr>
                <w:lang w:val="ro-RO"/>
              </w:rPr>
            </w:pPr>
          </w:p>
        </w:tc>
        <w:tc>
          <w:tcPr>
            <w:tcW w:w="6219" w:type="dxa"/>
            <w:gridSpan w:val="2"/>
            <w:vAlign w:val="center"/>
          </w:tcPr>
          <w:p w:rsidR="004D1C12" w:rsidRPr="00115BB6" w:rsidRDefault="004D1C12" w:rsidP="002335E7">
            <w:pPr>
              <w:spacing w:before="40" w:after="40"/>
              <w:rPr>
                <w:lang w:val="ro-RO"/>
              </w:rPr>
            </w:pPr>
            <w:r w:rsidRPr="00115BB6">
              <w:rPr>
                <w:lang w:val="ro-RO"/>
              </w:rPr>
              <w:t>katalin@ms.sapientia.ro</w:t>
            </w:r>
          </w:p>
        </w:tc>
      </w:tr>
    </w:tbl>
    <w:p w:rsidR="004D1C12" w:rsidRPr="00CC34BF" w:rsidRDefault="004D1C12" w:rsidP="004D1C12">
      <w:pPr>
        <w:rPr>
          <w:b/>
          <w:sz w:val="10"/>
          <w:lang w:val="ro-RO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219"/>
      </w:tblGrid>
      <w:tr w:rsidR="004D1C12" w:rsidRPr="00CC34BF" w:rsidTr="002335E7">
        <w:tc>
          <w:tcPr>
            <w:tcW w:w="2977" w:type="dxa"/>
          </w:tcPr>
          <w:p w:rsidR="004D1C12" w:rsidRPr="00CC34BF" w:rsidRDefault="004D1C12" w:rsidP="002335E7">
            <w:pPr>
              <w:spacing w:before="40" w:after="40"/>
              <w:jc w:val="right"/>
              <w:rPr>
                <w:b/>
                <w:lang w:val="ro-RO"/>
              </w:rPr>
            </w:pPr>
            <w:r w:rsidRPr="00CC34BF">
              <w:rPr>
                <w:b/>
                <w:lang w:val="ro-RO"/>
              </w:rPr>
              <w:t>Cetăţenia</w:t>
            </w:r>
          </w:p>
        </w:tc>
        <w:tc>
          <w:tcPr>
            <w:tcW w:w="284" w:type="dxa"/>
          </w:tcPr>
          <w:p w:rsidR="004D1C12" w:rsidRPr="00CC34BF" w:rsidRDefault="004D1C12" w:rsidP="002335E7">
            <w:pPr>
              <w:spacing w:before="40" w:after="40"/>
              <w:rPr>
                <w:b/>
                <w:lang w:val="ro-RO"/>
              </w:rPr>
            </w:pPr>
          </w:p>
        </w:tc>
        <w:tc>
          <w:tcPr>
            <w:tcW w:w="6219" w:type="dxa"/>
            <w:vAlign w:val="center"/>
          </w:tcPr>
          <w:p w:rsidR="004D1C12" w:rsidRPr="00115BB6" w:rsidRDefault="004D1C12" w:rsidP="002335E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ro-RO"/>
              </w:rPr>
            </w:pPr>
            <w:r w:rsidRPr="00115BB6">
              <w:rPr>
                <w:sz w:val="24"/>
                <w:szCs w:val="24"/>
                <w:lang w:val="ro-RO"/>
              </w:rPr>
              <w:t xml:space="preserve">Română </w:t>
            </w:r>
          </w:p>
        </w:tc>
      </w:tr>
      <w:tr w:rsidR="004D1C12" w:rsidRPr="00CC34BF" w:rsidTr="002335E7">
        <w:tc>
          <w:tcPr>
            <w:tcW w:w="2977" w:type="dxa"/>
          </w:tcPr>
          <w:p w:rsidR="004D1C12" w:rsidRPr="00CC34BF" w:rsidRDefault="004D1C12" w:rsidP="002335E7">
            <w:pPr>
              <w:spacing w:before="40" w:after="40"/>
              <w:jc w:val="right"/>
              <w:rPr>
                <w:b/>
                <w:lang w:val="ro-RO"/>
              </w:rPr>
            </w:pPr>
            <w:r>
              <w:rPr>
                <w:b/>
              </w:rPr>
              <w:t xml:space="preserve">Data </w:t>
            </w:r>
            <w:proofErr w:type="spellStart"/>
            <w:r>
              <w:rPr>
                <w:b/>
              </w:rPr>
              <w:t>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locul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naşterii</w:t>
            </w:r>
            <w:proofErr w:type="spellEnd"/>
          </w:p>
        </w:tc>
        <w:tc>
          <w:tcPr>
            <w:tcW w:w="284" w:type="dxa"/>
          </w:tcPr>
          <w:p w:rsidR="004D1C12" w:rsidRPr="00CC34BF" w:rsidRDefault="004D1C12" w:rsidP="002335E7">
            <w:pPr>
              <w:spacing w:before="40" w:after="40"/>
              <w:rPr>
                <w:b/>
                <w:lang w:val="ro-RO"/>
              </w:rPr>
            </w:pPr>
          </w:p>
        </w:tc>
        <w:tc>
          <w:tcPr>
            <w:tcW w:w="6219" w:type="dxa"/>
            <w:vAlign w:val="center"/>
          </w:tcPr>
          <w:p w:rsidR="004D1C12" w:rsidRPr="00115BB6" w:rsidRDefault="004D1C12" w:rsidP="002335E7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sz w:val="24"/>
                <w:szCs w:val="24"/>
                <w:lang w:val="ro-RO"/>
              </w:rPr>
            </w:pPr>
            <w:r>
              <w:rPr>
                <w:sz w:val="24"/>
                <w:szCs w:val="24"/>
                <w:lang w:val="ro-RO"/>
              </w:rPr>
              <w:t xml:space="preserve">15 octombrie 1966, </w:t>
            </w:r>
            <w:proofErr w:type="spellStart"/>
            <w:r>
              <w:rPr>
                <w:sz w:val="24"/>
                <w:szCs w:val="24"/>
                <w:lang w:val="ro-RO"/>
              </w:rPr>
              <w:t>Tîrgu</w:t>
            </w:r>
            <w:proofErr w:type="spellEnd"/>
            <w:r>
              <w:rPr>
                <w:sz w:val="24"/>
                <w:szCs w:val="24"/>
                <w:lang w:val="ro-RO"/>
              </w:rPr>
              <w:t xml:space="preserve"> Mureș</w:t>
            </w:r>
          </w:p>
        </w:tc>
      </w:tr>
    </w:tbl>
    <w:p w:rsidR="004D1C12" w:rsidRPr="00CC34BF" w:rsidRDefault="004D1C12" w:rsidP="004D1C12">
      <w:pPr>
        <w:rPr>
          <w:b/>
          <w:sz w:val="10"/>
          <w:lang w:val="ro-RO"/>
        </w:rPr>
      </w:pPr>
    </w:p>
    <w:p w:rsidR="004D1C12" w:rsidRPr="00CC34BF" w:rsidRDefault="004D1C12" w:rsidP="004D1C12">
      <w:pPr>
        <w:rPr>
          <w:b/>
          <w:sz w:val="10"/>
          <w:lang w:val="ro-RO"/>
        </w:rPr>
      </w:pPr>
    </w:p>
    <w:p w:rsidR="004D1C12" w:rsidRPr="00CC34BF" w:rsidRDefault="004D1C12" w:rsidP="004D1C12">
      <w:pPr>
        <w:rPr>
          <w:b/>
          <w:lang w:val="ro-RO"/>
        </w:rPr>
      </w:pPr>
    </w:p>
    <w:tbl>
      <w:tblPr>
        <w:tblW w:w="94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284"/>
        <w:gridCol w:w="6219"/>
      </w:tblGrid>
      <w:tr w:rsidR="004D1C12" w:rsidRPr="00CC34BF" w:rsidTr="002335E7">
        <w:tc>
          <w:tcPr>
            <w:tcW w:w="2977" w:type="dxa"/>
          </w:tcPr>
          <w:p w:rsidR="004D1C12" w:rsidRPr="00CC34BF" w:rsidRDefault="00A71F25" w:rsidP="00A71F25">
            <w:pPr>
              <w:ind w:left="-108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Funcţia</w:t>
            </w:r>
            <w:proofErr w:type="spellEnd"/>
            <w:r>
              <w:rPr>
                <w:b/>
                <w:lang w:val="ro-RO"/>
              </w:rPr>
              <w:t xml:space="preserve"> </w:t>
            </w:r>
            <w:proofErr w:type="spellStart"/>
            <w:r>
              <w:rPr>
                <w:b/>
                <w:lang w:val="ro-RO"/>
              </w:rPr>
              <w:t>şi</w:t>
            </w:r>
            <w:proofErr w:type="spellEnd"/>
            <w:r>
              <w:rPr>
                <w:b/>
                <w:lang w:val="ro-RO"/>
              </w:rPr>
              <w:t xml:space="preserve"> locul de muncă</w:t>
            </w:r>
            <w:r w:rsidR="004D1C12" w:rsidRPr="00CC34BF">
              <w:rPr>
                <w:b/>
                <w:lang w:val="ro-RO"/>
              </w:rPr>
              <w:t xml:space="preserve"> </w:t>
            </w:r>
          </w:p>
        </w:tc>
        <w:tc>
          <w:tcPr>
            <w:tcW w:w="284" w:type="dxa"/>
          </w:tcPr>
          <w:p w:rsidR="004D1C12" w:rsidRPr="00CC34BF" w:rsidRDefault="004D1C12" w:rsidP="002335E7">
            <w:pPr>
              <w:rPr>
                <w:b/>
                <w:lang w:val="ro-RO"/>
              </w:rPr>
            </w:pPr>
          </w:p>
        </w:tc>
        <w:tc>
          <w:tcPr>
            <w:tcW w:w="6219" w:type="dxa"/>
            <w:vAlign w:val="center"/>
          </w:tcPr>
          <w:p w:rsidR="004D1C12" w:rsidRPr="00115BB6" w:rsidRDefault="00A71F25" w:rsidP="002335E7">
            <w:pPr>
              <w:rPr>
                <w:lang w:val="ro-RO"/>
              </w:rPr>
            </w:pPr>
            <w:r>
              <w:rPr>
                <w:lang w:val="ro-RO"/>
              </w:rPr>
              <w:t>Lector universitar</w:t>
            </w:r>
          </w:p>
          <w:p w:rsidR="004D1C12" w:rsidRPr="00115BB6" w:rsidRDefault="004D1C12" w:rsidP="00ED4344">
            <w:pPr>
              <w:rPr>
                <w:b/>
                <w:lang w:val="ro-RO"/>
              </w:rPr>
            </w:pPr>
            <w:r w:rsidRPr="00115BB6">
              <w:rPr>
                <w:lang w:val="ro-RO"/>
              </w:rPr>
              <w:t xml:space="preserve">Universitatea </w:t>
            </w:r>
            <w:r w:rsidR="002335E7">
              <w:rPr>
                <w:lang w:val="hu-HU"/>
              </w:rPr>
              <w:t>„</w:t>
            </w:r>
            <w:proofErr w:type="spellStart"/>
            <w:r w:rsidRPr="00115BB6">
              <w:rPr>
                <w:lang w:val="ro-RO"/>
              </w:rPr>
              <w:t>Sapientia</w:t>
            </w:r>
            <w:proofErr w:type="spellEnd"/>
            <w:r w:rsidR="002335E7">
              <w:rPr>
                <w:lang w:val="ro-RO"/>
              </w:rPr>
              <w:t>”</w:t>
            </w:r>
            <w:r w:rsidRPr="00115BB6">
              <w:rPr>
                <w:lang w:val="ro-RO"/>
              </w:rPr>
              <w:t xml:space="preserve"> din Cluj-Napoca, Facultatea de </w:t>
            </w:r>
            <w:r w:rsidR="002335E7">
              <w:rPr>
                <w:lang w:val="ro-RO"/>
              </w:rPr>
              <w:t>Ştiinţe Tehnice şi Umaniste din T</w:t>
            </w:r>
            <w:r w:rsidR="00ED4344">
              <w:rPr>
                <w:lang w:val="ro-RO"/>
              </w:rPr>
              <w:t>â</w:t>
            </w:r>
            <w:r w:rsidR="002335E7">
              <w:rPr>
                <w:lang w:val="ro-RO"/>
              </w:rPr>
              <w:t>rgu</w:t>
            </w:r>
            <w:r w:rsidRPr="00115BB6">
              <w:rPr>
                <w:lang w:val="ro-RO"/>
              </w:rPr>
              <w:t xml:space="preserve"> </w:t>
            </w:r>
            <w:proofErr w:type="spellStart"/>
            <w:r w:rsidRPr="00115BB6">
              <w:rPr>
                <w:lang w:val="ro-RO"/>
              </w:rPr>
              <w:t>Mureş</w:t>
            </w:r>
            <w:proofErr w:type="spellEnd"/>
            <w:r w:rsidR="00A71F25">
              <w:rPr>
                <w:lang w:val="ro-RO"/>
              </w:rPr>
              <w:t>, Departamentul de Ştiinţe Sociale Aplicate</w:t>
            </w:r>
          </w:p>
        </w:tc>
      </w:tr>
    </w:tbl>
    <w:p w:rsidR="004D1C12" w:rsidRPr="00CC34BF" w:rsidRDefault="004D1C12" w:rsidP="004D1C12">
      <w:pPr>
        <w:pStyle w:val="Cmsor1"/>
        <w:rPr>
          <w:b w:val="0"/>
        </w:rPr>
      </w:pPr>
    </w:p>
    <w:p w:rsidR="004D1C12" w:rsidRPr="00CC34BF" w:rsidRDefault="004D1C12" w:rsidP="004D1C12">
      <w:pPr>
        <w:rPr>
          <w:b/>
          <w:i/>
          <w:lang w:val="ro-RO"/>
        </w:rPr>
      </w:pPr>
      <w:r w:rsidRPr="00CC34BF">
        <w:rPr>
          <w:b/>
          <w:lang w:val="ro-RO"/>
        </w:rPr>
        <w:t>Educaţie şi formare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1428"/>
        <w:gridCol w:w="8160"/>
      </w:tblGrid>
      <w:tr w:rsidR="004D1C12" w:rsidRPr="00CC34BF" w:rsidTr="002335E7">
        <w:tc>
          <w:tcPr>
            <w:tcW w:w="1428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2010 - 2013</w:t>
            </w:r>
          </w:p>
        </w:tc>
        <w:tc>
          <w:tcPr>
            <w:tcW w:w="8160" w:type="dxa"/>
          </w:tcPr>
          <w:p w:rsidR="004D1C12" w:rsidRPr="00B11A12" w:rsidRDefault="004D1C12" w:rsidP="002335E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Studii doctorale, Universitatea </w:t>
            </w:r>
            <w:r w:rsidR="00625983">
              <w:rPr>
                <w:lang w:val="ro-RO"/>
              </w:rPr>
              <w:t>„</w:t>
            </w:r>
            <w:r>
              <w:rPr>
                <w:lang w:val="ro-RO"/>
              </w:rPr>
              <w:t>Transilvania</w:t>
            </w:r>
            <w:r w:rsidR="00625983">
              <w:rPr>
                <w:lang w:val="ro-RO"/>
              </w:rPr>
              <w:t>”</w:t>
            </w:r>
            <w:r>
              <w:rPr>
                <w:lang w:val="ro-RO"/>
              </w:rPr>
              <w:t xml:space="preserve"> din Braşov, specializarea Mecanică </w:t>
            </w:r>
          </w:p>
        </w:tc>
      </w:tr>
      <w:tr w:rsidR="004D1C12" w:rsidRPr="00CC34BF" w:rsidTr="002335E7">
        <w:tc>
          <w:tcPr>
            <w:tcW w:w="1428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 xml:space="preserve">1985 - 1992 </w:t>
            </w:r>
          </w:p>
        </w:tc>
        <w:tc>
          <w:tcPr>
            <w:tcW w:w="8160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Studii universitare, </w:t>
            </w:r>
            <w:r w:rsidRPr="00CC34BF">
              <w:rPr>
                <w:lang w:val="ro-RO"/>
              </w:rPr>
              <w:t>Universitatea Tehnică din Cluj</w:t>
            </w:r>
            <w:r>
              <w:rPr>
                <w:lang w:val="ro-RO"/>
              </w:rPr>
              <w:t>-</w:t>
            </w:r>
            <w:r w:rsidRPr="00CC34BF">
              <w:rPr>
                <w:lang w:val="ro-RO"/>
              </w:rPr>
              <w:t>Napoca, Facultatea de Automatică şi Calculato</w:t>
            </w:r>
            <w:r w:rsidR="002335E7">
              <w:rPr>
                <w:lang w:val="ro-RO"/>
              </w:rPr>
              <w:t>are, specializarea Calculatoare</w:t>
            </w:r>
          </w:p>
        </w:tc>
      </w:tr>
      <w:tr w:rsidR="002335E7" w:rsidRPr="00CC34BF" w:rsidTr="002335E7">
        <w:tc>
          <w:tcPr>
            <w:tcW w:w="1428" w:type="dxa"/>
          </w:tcPr>
          <w:p w:rsidR="002335E7" w:rsidRPr="00CC34BF" w:rsidRDefault="002335E7" w:rsidP="002335E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1981 - 1985</w:t>
            </w:r>
          </w:p>
        </w:tc>
        <w:tc>
          <w:tcPr>
            <w:tcW w:w="8160" w:type="dxa"/>
          </w:tcPr>
          <w:p w:rsidR="002335E7" w:rsidRDefault="002335E7" w:rsidP="002335E7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Bacalaureat, Liceul Teoretic Bolyai-Farkas, </w:t>
            </w:r>
            <w:r w:rsidRPr="00CC34BF">
              <w:rPr>
                <w:lang w:val="ro-RO"/>
              </w:rPr>
              <w:t>specializarea</w:t>
            </w:r>
            <w:r>
              <w:rPr>
                <w:lang w:val="ro-RO"/>
              </w:rPr>
              <w:t xml:space="preserve"> Matematică-Fizică</w:t>
            </w:r>
          </w:p>
        </w:tc>
      </w:tr>
    </w:tbl>
    <w:p w:rsidR="004D1C12" w:rsidRPr="00CC34BF" w:rsidRDefault="004D1C12" w:rsidP="004D1C12">
      <w:pPr>
        <w:rPr>
          <w:i/>
          <w:lang w:val="ro-RO"/>
        </w:rPr>
      </w:pPr>
    </w:p>
    <w:p w:rsidR="004D1C12" w:rsidRPr="00CC34BF" w:rsidRDefault="004D1C12" w:rsidP="004D1C12">
      <w:pPr>
        <w:rPr>
          <w:b/>
          <w:lang w:val="ro-RO"/>
        </w:rPr>
      </w:pPr>
      <w:r w:rsidRPr="00CC34BF">
        <w:rPr>
          <w:b/>
          <w:lang w:val="ro-RO"/>
        </w:rPr>
        <w:t xml:space="preserve">Experienţa profesională </w:t>
      </w:r>
    </w:p>
    <w:p w:rsidR="00A71F25" w:rsidRDefault="00A71F25" w:rsidP="004D1C12">
      <w:pPr>
        <w:ind w:left="1440" w:hanging="1440"/>
        <w:jc w:val="both"/>
        <w:rPr>
          <w:lang w:val="ro-RO"/>
        </w:rPr>
      </w:pPr>
      <w:r>
        <w:rPr>
          <w:lang w:val="ro-RO"/>
        </w:rPr>
        <w:t>2015-</w:t>
      </w:r>
      <w:r>
        <w:rPr>
          <w:lang w:val="ro-RO"/>
        </w:rPr>
        <w:tab/>
        <w:t>Lector</w:t>
      </w:r>
      <w:r w:rsidRPr="00115BB6">
        <w:rPr>
          <w:lang w:val="ro-RO"/>
        </w:rPr>
        <w:t xml:space="preserve">, Universitatea </w:t>
      </w:r>
      <w:r>
        <w:rPr>
          <w:lang w:val="ro-RO"/>
        </w:rPr>
        <w:t>„</w:t>
      </w:r>
      <w:proofErr w:type="spellStart"/>
      <w:r w:rsidRPr="00115BB6">
        <w:rPr>
          <w:lang w:val="ro-RO"/>
        </w:rPr>
        <w:t>Sapientia</w:t>
      </w:r>
      <w:proofErr w:type="spellEnd"/>
      <w:r>
        <w:rPr>
          <w:lang w:val="ro-RO"/>
        </w:rPr>
        <w:t>”</w:t>
      </w:r>
      <w:r w:rsidRPr="00115BB6">
        <w:rPr>
          <w:lang w:val="ro-RO"/>
        </w:rPr>
        <w:t xml:space="preserve"> din Cluj-Napoca, Facultatea de </w:t>
      </w:r>
      <w:r>
        <w:rPr>
          <w:lang w:val="ro-RO"/>
        </w:rPr>
        <w:t xml:space="preserve">Ştiinţe Tehnice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Umaniste din Târgu</w:t>
      </w:r>
      <w:r w:rsidRPr="00115BB6">
        <w:rPr>
          <w:lang w:val="ro-RO"/>
        </w:rPr>
        <w:t xml:space="preserve"> </w:t>
      </w:r>
      <w:proofErr w:type="spellStart"/>
      <w:r w:rsidRPr="00115BB6">
        <w:rPr>
          <w:lang w:val="ro-RO"/>
        </w:rPr>
        <w:t>Mureş</w:t>
      </w:r>
      <w:proofErr w:type="spellEnd"/>
      <w:r w:rsidRPr="00115BB6">
        <w:rPr>
          <w:lang w:val="ro-RO"/>
        </w:rPr>
        <w:t xml:space="preserve">, </w:t>
      </w:r>
      <w:r>
        <w:rPr>
          <w:lang w:val="ro-RO"/>
        </w:rPr>
        <w:t>Departamentul</w:t>
      </w:r>
      <w:r w:rsidRPr="00115BB6">
        <w:rPr>
          <w:lang w:val="ro-RO"/>
        </w:rPr>
        <w:t xml:space="preserve"> </w:t>
      </w:r>
      <w:r>
        <w:rPr>
          <w:lang w:val="ro-RO"/>
        </w:rPr>
        <w:t>de Ştiinţe Sociale Aplicate</w:t>
      </w:r>
    </w:p>
    <w:p w:rsidR="004D1C12" w:rsidRPr="00115BB6" w:rsidRDefault="004D1C12" w:rsidP="004D1C12">
      <w:pPr>
        <w:ind w:left="1440" w:hanging="1440"/>
        <w:jc w:val="both"/>
        <w:rPr>
          <w:lang w:val="ro-RO"/>
        </w:rPr>
      </w:pPr>
      <w:r w:rsidRPr="00115BB6">
        <w:rPr>
          <w:lang w:val="ro-RO"/>
        </w:rPr>
        <w:t>2006</w:t>
      </w:r>
      <w:r>
        <w:rPr>
          <w:lang w:val="ro-RO"/>
        </w:rPr>
        <w:t>-</w:t>
      </w:r>
      <w:r w:rsidR="00A71F25">
        <w:rPr>
          <w:lang w:val="ro-RO"/>
        </w:rPr>
        <w:t>2015</w:t>
      </w:r>
      <w:r w:rsidRPr="00115BB6">
        <w:rPr>
          <w:lang w:val="ro-RO"/>
        </w:rPr>
        <w:tab/>
      </w:r>
      <w:proofErr w:type="spellStart"/>
      <w:r w:rsidRPr="00115BB6">
        <w:rPr>
          <w:lang w:val="ro-RO"/>
        </w:rPr>
        <w:t>şef</w:t>
      </w:r>
      <w:proofErr w:type="spellEnd"/>
      <w:r w:rsidRPr="00115BB6">
        <w:rPr>
          <w:lang w:val="ro-RO"/>
        </w:rPr>
        <w:t xml:space="preserve"> lucrări, plata cu ora, Universitatea </w:t>
      </w:r>
      <w:r w:rsidR="002335E7">
        <w:rPr>
          <w:lang w:val="ro-RO"/>
        </w:rPr>
        <w:t>„</w:t>
      </w:r>
      <w:proofErr w:type="spellStart"/>
      <w:r w:rsidRPr="00115BB6">
        <w:rPr>
          <w:lang w:val="ro-RO"/>
        </w:rPr>
        <w:t>Sapientia</w:t>
      </w:r>
      <w:proofErr w:type="spellEnd"/>
      <w:r w:rsidR="002335E7">
        <w:rPr>
          <w:lang w:val="ro-RO"/>
        </w:rPr>
        <w:t>”</w:t>
      </w:r>
      <w:r w:rsidRPr="00115BB6">
        <w:rPr>
          <w:lang w:val="ro-RO"/>
        </w:rPr>
        <w:t xml:space="preserve"> din Cluj-Napoca, Facultatea de </w:t>
      </w:r>
      <w:r w:rsidR="002335E7">
        <w:rPr>
          <w:lang w:val="ro-RO"/>
        </w:rPr>
        <w:t>Şt</w:t>
      </w:r>
      <w:r w:rsidR="00ED4344">
        <w:rPr>
          <w:lang w:val="ro-RO"/>
        </w:rPr>
        <w:t>iinţe Tehnice şi Umaniste din Tâ</w:t>
      </w:r>
      <w:r w:rsidR="002335E7">
        <w:rPr>
          <w:lang w:val="ro-RO"/>
        </w:rPr>
        <w:t>rgu</w:t>
      </w:r>
      <w:r w:rsidRPr="00115BB6">
        <w:rPr>
          <w:lang w:val="ro-RO"/>
        </w:rPr>
        <w:t xml:space="preserve"> Mureş, </w:t>
      </w:r>
      <w:r w:rsidR="002335E7">
        <w:rPr>
          <w:lang w:val="ro-RO"/>
        </w:rPr>
        <w:t>Departamentul</w:t>
      </w:r>
      <w:r w:rsidRPr="00115BB6">
        <w:rPr>
          <w:lang w:val="ro-RO"/>
        </w:rPr>
        <w:t xml:space="preserve"> de Inginerie Electrică</w:t>
      </w:r>
      <w:r w:rsidRPr="00E86C52">
        <w:rPr>
          <w:lang w:val="ro-RO"/>
        </w:rPr>
        <w:t xml:space="preserve"> </w:t>
      </w:r>
      <w:r>
        <w:rPr>
          <w:lang w:val="ro-RO"/>
        </w:rPr>
        <w:t xml:space="preserve">şi </w:t>
      </w:r>
      <w:r w:rsidR="002335E7">
        <w:rPr>
          <w:lang w:val="ro-RO"/>
        </w:rPr>
        <w:t>Departamentul</w:t>
      </w:r>
      <w:r w:rsidR="002335E7" w:rsidRPr="00115BB6">
        <w:rPr>
          <w:lang w:val="ro-RO"/>
        </w:rPr>
        <w:t xml:space="preserve"> </w:t>
      </w:r>
      <w:r>
        <w:rPr>
          <w:lang w:val="ro-RO"/>
        </w:rPr>
        <w:t>de Ştiinţe Sociale Aplicate</w:t>
      </w:r>
    </w:p>
    <w:p w:rsidR="004D1C12" w:rsidRDefault="004D1C12" w:rsidP="004D1C12">
      <w:pPr>
        <w:ind w:left="1440" w:hanging="1440"/>
        <w:jc w:val="both"/>
        <w:rPr>
          <w:lang w:val="ro-RO"/>
        </w:rPr>
      </w:pPr>
      <w:r w:rsidRPr="00115BB6">
        <w:rPr>
          <w:lang w:val="ro-RO"/>
        </w:rPr>
        <w:t>2005-2006</w:t>
      </w:r>
      <w:r w:rsidRPr="00115BB6">
        <w:rPr>
          <w:lang w:val="ro-RO"/>
        </w:rPr>
        <w:tab/>
        <w:t xml:space="preserve">asistent universitar, plata cu ora, Universitatea </w:t>
      </w:r>
      <w:r w:rsidR="002335E7">
        <w:rPr>
          <w:lang w:val="ro-RO"/>
        </w:rPr>
        <w:t>„</w:t>
      </w:r>
      <w:proofErr w:type="spellStart"/>
      <w:r w:rsidRPr="00115BB6">
        <w:rPr>
          <w:lang w:val="ro-RO"/>
        </w:rPr>
        <w:t>Sapientia</w:t>
      </w:r>
      <w:proofErr w:type="spellEnd"/>
      <w:r w:rsidR="002335E7">
        <w:rPr>
          <w:lang w:val="ro-RO"/>
        </w:rPr>
        <w:t>”</w:t>
      </w:r>
      <w:r w:rsidRPr="00115BB6">
        <w:rPr>
          <w:lang w:val="ro-RO"/>
        </w:rPr>
        <w:t xml:space="preserve"> din Cluj-Napoca, Facultatea de </w:t>
      </w:r>
      <w:r w:rsidR="002335E7">
        <w:rPr>
          <w:lang w:val="ro-RO"/>
        </w:rPr>
        <w:t>Şt</w:t>
      </w:r>
      <w:r w:rsidR="00ED4344">
        <w:rPr>
          <w:lang w:val="ro-RO"/>
        </w:rPr>
        <w:t>iinţe Tehnice şi Umaniste din Tâ</w:t>
      </w:r>
      <w:r w:rsidR="002335E7">
        <w:rPr>
          <w:lang w:val="ro-RO"/>
        </w:rPr>
        <w:t>rgu</w:t>
      </w:r>
      <w:r w:rsidRPr="00115BB6">
        <w:rPr>
          <w:lang w:val="ro-RO"/>
        </w:rPr>
        <w:t xml:space="preserve"> Mureş, Catedra de Inginerie Electrică</w:t>
      </w:r>
    </w:p>
    <w:p w:rsidR="004D1C12" w:rsidRPr="00CC34BF" w:rsidRDefault="004D1C12" w:rsidP="004D1C12">
      <w:pPr>
        <w:rPr>
          <w:b/>
          <w:color w:val="FF0000"/>
          <w:lang w:val="ro-RO"/>
        </w:rPr>
      </w:pPr>
    </w:p>
    <w:p w:rsidR="004D1C12" w:rsidRPr="00CC34BF" w:rsidRDefault="004D1C12" w:rsidP="004D1C12">
      <w:pPr>
        <w:rPr>
          <w:b/>
          <w:color w:val="000000"/>
          <w:lang w:val="ro-RO"/>
        </w:rPr>
      </w:pPr>
      <w:r w:rsidRPr="00CC34BF">
        <w:rPr>
          <w:b/>
          <w:color w:val="000000"/>
          <w:lang w:val="ro-RO"/>
        </w:rPr>
        <w:t>Alte funcţii deţinute (nedidactice)</w:t>
      </w:r>
    </w:p>
    <w:tbl>
      <w:tblPr>
        <w:tblW w:w="9588" w:type="dxa"/>
        <w:tblLook w:val="01E0" w:firstRow="1" w:lastRow="1" w:firstColumn="1" w:lastColumn="1" w:noHBand="0" w:noVBand="0"/>
      </w:tblPr>
      <w:tblGrid>
        <w:gridCol w:w="1428"/>
        <w:gridCol w:w="8160"/>
      </w:tblGrid>
      <w:tr w:rsidR="004D1C12" w:rsidRPr="00CC34BF" w:rsidTr="002335E7">
        <w:tc>
          <w:tcPr>
            <w:tcW w:w="1428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 xml:space="preserve">2001 </w:t>
            </w:r>
            <w:r w:rsidR="007E5C7B">
              <w:rPr>
                <w:lang w:val="ro-RO"/>
              </w:rPr>
              <w:t>– 2015</w:t>
            </w:r>
            <w:bookmarkStart w:id="0" w:name="_GoBack"/>
            <w:bookmarkEnd w:id="0"/>
          </w:p>
        </w:tc>
        <w:tc>
          <w:tcPr>
            <w:tcW w:w="8160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 xml:space="preserve">Secretar facultate la </w:t>
            </w:r>
            <w:r w:rsidRPr="00CC34BF">
              <w:rPr>
                <w:rFonts w:ascii="PalatinoLinotype-Roman" w:hAnsi="PalatinoLinotype-Roman"/>
                <w:sz w:val="22"/>
                <w:lang w:val="ro-RO"/>
              </w:rPr>
              <w:t xml:space="preserve">Universitatea </w:t>
            </w:r>
            <w:r w:rsidR="002335E7">
              <w:rPr>
                <w:rFonts w:ascii="PalatinoLinotype-Roman" w:hAnsi="PalatinoLinotype-Roman"/>
                <w:sz w:val="22"/>
                <w:lang w:val="hu-HU"/>
              </w:rPr>
              <w:t>„</w:t>
            </w:r>
            <w:proofErr w:type="spellStart"/>
            <w:r w:rsidRPr="00CC34BF">
              <w:rPr>
                <w:rFonts w:ascii="PalatinoLinotype-Roman" w:hAnsi="PalatinoLinotype-Roman"/>
                <w:sz w:val="22"/>
                <w:lang w:val="ro-RO"/>
              </w:rPr>
              <w:t>Sapientia</w:t>
            </w:r>
            <w:proofErr w:type="spellEnd"/>
            <w:r w:rsidR="002335E7">
              <w:rPr>
                <w:rFonts w:ascii="PalatinoLinotype-Roman" w:hAnsi="PalatinoLinotype-Roman"/>
                <w:sz w:val="22"/>
                <w:lang w:val="ro-RO"/>
              </w:rPr>
              <w:t>”</w:t>
            </w:r>
            <w:r w:rsidRPr="00CC34BF">
              <w:rPr>
                <w:rFonts w:ascii="PalatinoLinotype-Roman" w:hAnsi="PalatinoLinotype-Roman"/>
                <w:sz w:val="22"/>
                <w:lang w:val="ro-RO"/>
              </w:rPr>
              <w:t xml:space="preserve"> din Cluj-Napoca, Facultatea de Ştiinţe Tehnice şi Umaniste</w:t>
            </w:r>
            <w:r w:rsidR="002335E7">
              <w:rPr>
                <w:rFonts w:ascii="PalatinoLinotype-Roman" w:hAnsi="PalatinoLinotype-Roman"/>
                <w:sz w:val="22"/>
                <w:lang w:val="ro-RO"/>
              </w:rPr>
              <w:t xml:space="preserve"> din</w:t>
            </w:r>
            <w:r w:rsidRPr="00CC34BF">
              <w:rPr>
                <w:rFonts w:ascii="PalatinoLinotype-Roman" w:hAnsi="PalatinoLinotype-Roman"/>
                <w:sz w:val="22"/>
                <w:lang w:val="ro-RO"/>
              </w:rPr>
              <w:t xml:space="preserve"> T</w:t>
            </w:r>
            <w:r w:rsidR="00ED4344">
              <w:rPr>
                <w:rFonts w:ascii="PalatinoLinotype-Roman" w:hAnsi="PalatinoLinotype-Roman"/>
                <w:sz w:val="22"/>
                <w:lang w:val="ro-RO"/>
              </w:rPr>
              <w:t>â</w:t>
            </w:r>
            <w:r w:rsidR="002335E7">
              <w:rPr>
                <w:rFonts w:ascii="PalatinoLinotype-Roman" w:hAnsi="PalatinoLinotype-Roman"/>
                <w:sz w:val="22"/>
                <w:lang w:val="ro-RO"/>
              </w:rPr>
              <w:t>rgu</w:t>
            </w:r>
            <w:r w:rsidRPr="00CC34BF">
              <w:rPr>
                <w:rFonts w:ascii="PalatinoLinotype-Roman" w:hAnsi="PalatinoLinotype-Roman"/>
                <w:sz w:val="22"/>
                <w:lang w:val="ro-RO"/>
              </w:rPr>
              <w:t xml:space="preserve"> Mureş</w:t>
            </w:r>
          </w:p>
        </w:tc>
      </w:tr>
      <w:tr w:rsidR="004D1C12" w:rsidRPr="00CC34BF" w:rsidTr="002335E7">
        <w:tc>
          <w:tcPr>
            <w:tcW w:w="1428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>1998 – 2001</w:t>
            </w:r>
          </w:p>
        </w:tc>
        <w:tc>
          <w:tcPr>
            <w:tcW w:w="8160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 xml:space="preserve">Inginer la S.C. </w:t>
            </w:r>
            <w:proofErr w:type="spellStart"/>
            <w:r w:rsidRPr="00CC34BF">
              <w:rPr>
                <w:lang w:val="ro-RO"/>
              </w:rPr>
              <w:t>Procardia</w:t>
            </w:r>
            <w:proofErr w:type="spellEnd"/>
            <w:r w:rsidRPr="00CC34BF">
              <w:rPr>
                <w:lang w:val="ro-RO"/>
              </w:rPr>
              <w:t xml:space="preserve"> SRL</w:t>
            </w:r>
          </w:p>
        </w:tc>
      </w:tr>
      <w:tr w:rsidR="004D1C12" w:rsidRPr="00CC34BF" w:rsidTr="002335E7">
        <w:tc>
          <w:tcPr>
            <w:tcW w:w="1428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>1992 – 1998</w:t>
            </w:r>
          </w:p>
        </w:tc>
        <w:tc>
          <w:tcPr>
            <w:tcW w:w="8160" w:type="dxa"/>
          </w:tcPr>
          <w:p w:rsidR="004D1C12" w:rsidRPr="00CC34BF" w:rsidRDefault="004D1C12" w:rsidP="002335E7">
            <w:pPr>
              <w:jc w:val="both"/>
              <w:rPr>
                <w:lang w:val="ro-RO"/>
              </w:rPr>
            </w:pPr>
            <w:r w:rsidRPr="00CC34BF">
              <w:rPr>
                <w:lang w:val="ro-RO"/>
              </w:rPr>
              <w:t xml:space="preserve">Inginer la Ancona S.A. </w:t>
            </w:r>
          </w:p>
        </w:tc>
      </w:tr>
    </w:tbl>
    <w:p w:rsidR="004D1C12" w:rsidRPr="00CC34BF" w:rsidRDefault="004D1C12" w:rsidP="004D1C12">
      <w:pPr>
        <w:rPr>
          <w:lang w:val="ro-RO"/>
        </w:rPr>
      </w:pPr>
    </w:p>
    <w:p w:rsidR="004D1C12" w:rsidRPr="00CC34BF" w:rsidRDefault="004D1C12" w:rsidP="004D1C12">
      <w:pPr>
        <w:rPr>
          <w:b/>
          <w:lang w:val="ro-RO"/>
        </w:rPr>
      </w:pPr>
      <w:r w:rsidRPr="00CC34BF">
        <w:rPr>
          <w:b/>
          <w:lang w:val="ro-RO"/>
        </w:rPr>
        <w:t xml:space="preserve">Limbi străine cunoscute </w:t>
      </w:r>
    </w:p>
    <w:p w:rsidR="004D1C12" w:rsidRDefault="004D1C12" w:rsidP="004D1C12">
      <w:pPr>
        <w:ind w:left="720"/>
        <w:rPr>
          <w:lang w:val="ro-RO"/>
        </w:rPr>
      </w:pPr>
      <w:r>
        <w:rPr>
          <w:lang w:val="ro-RO"/>
        </w:rPr>
        <w:t>Limba maghiară (Limba maternă)</w:t>
      </w:r>
    </w:p>
    <w:p w:rsidR="004D1C12" w:rsidRDefault="004D1C12" w:rsidP="004D1C12">
      <w:pPr>
        <w:ind w:left="720"/>
        <w:rPr>
          <w:lang w:val="ro-RO"/>
        </w:rPr>
      </w:pPr>
      <w:r>
        <w:rPr>
          <w:lang w:val="ro-RO"/>
        </w:rPr>
        <w:t>Limba română</w:t>
      </w:r>
      <w:r w:rsidR="00862359">
        <w:rPr>
          <w:lang w:val="ro-RO"/>
        </w:rPr>
        <w:t>: vorbit (nivel avansat), scris (nivel avansat)</w:t>
      </w:r>
    </w:p>
    <w:p w:rsidR="004D1C12" w:rsidRPr="00CC34BF" w:rsidRDefault="004D1C12" w:rsidP="004D1C12">
      <w:pPr>
        <w:ind w:left="720"/>
        <w:rPr>
          <w:lang w:val="ro-RO"/>
        </w:rPr>
      </w:pPr>
      <w:r>
        <w:rPr>
          <w:lang w:val="ro-RO"/>
        </w:rPr>
        <w:t>Limba engleză</w:t>
      </w:r>
      <w:r w:rsidR="00862359">
        <w:rPr>
          <w:lang w:val="ro-RO"/>
        </w:rPr>
        <w:t>: vorbit (nivel mediu), scris (nivel mediu)</w:t>
      </w:r>
    </w:p>
    <w:p w:rsidR="004D1C12" w:rsidRPr="00CC34BF" w:rsidRDefault="004D1C12" w:rsidP="004D1C12">
      <w:pPr>
        <w:pStyle w:val="Cmsor2"/>
        <w:rPr>
          <w:color w:val="000000"/>
          <w:sz w:val="24"/>
        </w:rPr>
      </w:pPr>
      <w:r w:rsidRPr="00CC34BF">
        <w:rPr>
          <w:color w:val="000000"/>
          <w:sz w:val="24"/>
        </w:rPr>
        <w:lastRenderedPageBreak/>
        <w:t>Activitatea didactică (</w:t>
      </w:r>
      <w:r w:rsidRPr="00CC34BF">
        <w:rPr>
          <w:b w:val="0"/>
          <w:color w:val="000000"/>
          <w:sz w:val="24"/>
        </w:rPr>
        <w:t xml:space="preserve">cursuri, </w:t>
      </w:r>
      <w:proofErr w:type="spellStart"/>
      <w:r w:rsidRPr="00CC34BF">
        <w:rPr>
          <w:b w:val="0"/>
          <w:color w:val="000000"/>
          <w:sz w:val="24"/>
        </w:rPr>
        <w:t>seminarii</w:t>
      </w:r>
      <w:proofErr w:type="spellEnd"/>
      <w:r w:rsidRPr="00CC34BF">
        <w:rPr>
          <w:b w:val="0"/>
          <w:color w:val="000000"/>
          <w:sz w:val="24"/>
        </w:rPr>
        <w:t>, lucrări practice conduse</w:t>
      </w:r>
      <w:r w:rsidRPr="00CC34BF">
        <w:rPr>
          <w:color w:val="000000"/>
          <w:sz w:val="24"/>
        </w:rPr>
        <w:t>)</w:t>
      </w:r>
    </w:p>
    <w:p w:rsidR="004D1C12" w:rsidRPr="00CC34BF" w:rsidRDefault="004D1C12" w:rsidP="005C5CBE">
      <w:pPr>
        <w:ind w:firstLine="709"/>
        <w:rPr>
          <w:lang w:val="ro-RO"/>
        </w:rPr>
      </w:pPr>
      <w:r w:rsidRPr="00CC34BF">
        <w:rPr>
          <w:lang w:val="ro-RO"/>
        </w:rPr>
        <w:t xml:space="preserve">Optimizarea sistemelor </w:t>
      </w:r>
      <w:proofErr w:type="spellStart"/>
      <w:r w:rsidRPr="00CC34BF">
        <w:rPr>
          <w:lang w:val="ro-RO"/>
        </w:rPr>
        <w:t>mecatronice</w:t>
      </w:r>
      <w:proofErr w:type="spellEnd"/>
      <w:r w:rsidRPr="00CC34BF">
        <w:rPr>
          <w:lang w:val="ro-RO"/>
        </w:rPr>
        <w:t xml:space="preserve"> (laborator)</w:t>
      </w:r>
    </w:p>
    <w:p w:rsidR="004D1C12" w:rsidRPr="00CC34BF" w:rsidRDefault="004D1C12" w:rsidP="005C5CBE">
      <w:pPr>
        <w:ind w:firstLine="709"/>
        <w:rPr>
          <w:lang w:val="ro-RO"/>
        </w:rPr>
      </w:pPr>
      <w:r w:rsidRPr="00CC34BF">
        <w:rPr>
          <w:lang w:val="ro-RO"/>
        </w:rPr>
        <w:t>Instruire asistată de calculator (laborator)</w:t>
      </w:r>
    </w:p>
    <w:p w:rsidR="004D1C12" w:rsidRPr="00CC34BF" w:rsidRDefault="004D1C12" w:rsidP="005C5CBE">
      <w:pPr>
        <w:ind w:firstLine="709"/>
        <w:rPr>
          <w:lang w:val="ro-RO"/>
        </w:rPr>
      </w:pPr>
      <w:r w:rsidRPr="00CC34BF">
        <w:rPr>
          <w:lang w:val="ro-RO"/>
        </w:rPr>
        <w:t>Prelucrarea statistică a datelor (curs)</w:t>
      </w:r>
    </w:p>
    <w:p w:rsidR="004D1C12" w:rsidRPr="00CC34BF" w:rsidRDefault="004D1C12" w:rsidP="005C5CBE">
      <w:pPr>
        <w:ind w:firstLine="709"/>
        <w:rPr>
          <w:lang w:val="ro-RO"/>
        </w:rPr>
      </w:pPr>
      <w:r w:rsidRPr="00B24E7C">
        <w:rPr>
          <w:color w:val="000000"/>
          <w:lang w:val="pt-BR"/>
        </w:rPr>
        <w:t>Tehnologii informaţi</w:t>
      </w:r>
      <w:r>
        <w:rPr>
          <w:color w:val="000000"/>
          <w:lang w:val="pt-BR"/>
        </w:rPr>
        <w:t>onale</w:t>
      </w:r>
      <w:r w:rsidRPr="00B24E7C">
        <w:rPr>
          <w:color w:val="000000"/>
          <w:lang w:val="pt-BR"/>
        </w:rPr>
        <w:t xml:space="preserve"> şi </w:t>
      </w:r>
      <w:r>
        <w:rPr>
          <w:color w:val="000000"/>
          <w:lang w:val="pt-BR"/>
        </w:rPr>
        <w:t xml:space="preserve">de </w:t>
      </w:r>
      <w:r w:rsidRPr="00B24E7C">
        <w:rPr>
          <w:color w:val="000000"/>
          <w:lang w:val="pt-BR"/>
        </w:rPr>
        <w:t>comunic</w:t>
      </w:r>
      <w:r>
        <w:rPr>
          <w:color w:val="000000"/>
          <w:lang w:val="pt-BR"/>
        </w:rPr>
        <w:t>are (</w:t>
      </w:r>
      <w:r>
        <w:rPr>
          <w:lang w:val="ro-RO"/>
        </w:rPr>
        <w:t>curs, laborator</w:t>
      </w:r>
      <w:r>
        <w:rPr>
          <w:color w:val="000000"/>
          <w:lang w:val="pt-BR"/>
        </w:rPr>
        <w:t>)</w:t>
      </w:r>
    </w:p>
    <w:p w:rsidR="004D1C12" w:rsidRDefault="004D1C12" w:rsidP="005C5CBE">
      <w:pPr>
        <w:ind w:firstLine="709"/>
        <w:rPr>
          <w:lang w:val="ro-RO"/>
        </w:rPr>
      </w:pPr>
      <w:r w:rsidRPr="00B24E7C">
        <w:rPr>
          <w:lang w:val="ro-RO"/>
        </w:rPr>
        <w:t>Aplicaţii informatice în sănătate</w:t>
      </w:r>
      <w:r>
        <w:rPr>
          <w:lang w:val="ro-RO"/>
        </w:rPr>
        <w:t xml:space="preserve"> (curs, laborator)</w:t>
      </w:r>
    </w:p>
    <w:p w:rsidR="00E73D6F" w:rsidRDefault="00E73D6F" w:rsidP="005C5CBE">
      <w:pPr>
        <w:ind w:firstLine="709"/>
        <w:rPr>
          <w:lang w:val="ro-RO"/>
        </w:rPr>
      </w:pPr>
      <w:r>
        <w:rPr>
          <w:lang w:val="ro-RO"/>
        </w:rPr>
        <w:t>Statistică (curs, laborator)</w:t>
      </w:r>
    </w:p>
    <w:p w:rsidR="004D1C12" w:rsidRDefault="004D1C12" w:rsidP="005C5CBE">
      <w:pPr>
        <w:ind w:firstLine="709"/>
        <w:rPr>
          <w:lang w:val="ro-RO"/>
        </w:rPr>
      </w:pPr>
      <w:r>
        <w:rPr>
          <w:lang w:val="ro-RO"/>
        </w:rPr>
        <w:t>Prelucrarea datelor experimentale (curs, laborator)</w:t>
      </w:r>
    </w:p>
    <w:p w:rsidR="004D1C12" w:rsidRDefault="004D1C12" w:rsidP="005C5CBE">
      <w:pPr>
        <w:ind w:firstLine="709"/>
        <w:rPr>
          <w:lang w:val="ro-RO"/>
        </w:rPr>
      </w:pPr>
      <w:r>
        <w:rPr>
          <w:lang w:val="ro-RO"/>
        </w:rPr>
        <w:t>Utilizarea calculatoarelor şi aplicaţii internet (curs, laborator)</w:t>
      </w:r>
    </w:p>
    <w:p w:rsidR="004D1C12" w:rsidRDefault="004D1C12" w:rsidP="005C5CBE">
      <w:pPr>
        <w:ind w:firstLine="709"/>
        <w:rPr>
          <w:lang w:val="ro-RO"/>
        </w:rPr>
      </w:pPr>
      <w:r w:rsidRPr="000A37B1">
        <w:rPr>
          <w:lang w:val="ro-RO"/>
        </w:rPr>
        <w:t xml:space="preserve">Didactica specialităţii (inginerie) </w:t>
      </w:r>
      <w:r>
        <w:rPr>
          <w:lang w:val="ro-RO"/>
        </w:rPr>
        <w:t>(curs, seminar)</w:t>
      </w:r>
    </w:p>
    <w:p w:rsidR="00A71F25" w:rsidRDefault="00A71F25" w:rsidP="005C5CBE">
      <w:pPr>
        <w:ind w:firstLine="709"/>
        <w:rPr>
          <w:lang w:val="ro-RO"/>
        </w:rPr>
      </w:pPr>
      <w:r>
        <w:rPr>
          <w:lang w:val="ro-RO"/>
        </w:rPr>
        <w:t>Practică pedagogică I, II</w:t>
      </w:r>
    </w:p>
    <w:p w:rsidR="00C05152" w:rsidRDefault="00C05152"/>
    <w:p w:rsidR="00862359" w:rsidRPr="009E168E" w:rsidRDefault="00862359" w:rsidP="00862359">
      <w:pPr>
        <w:autoSpaceDE w:val="0"/>
        <w:autoSpaceDN w:val="0"/>
        <w:adjustRightInd w:val="0"/>
        <w:jc w:val="both"/>
        <w:rPr>
          <w:b/>
          <w:bCs/>
          <w:lang w:val="hu-HU"/>
        </w:rPr>
      </w:pPr>
      <w:proofErr w:type="spellStart"/>
      <w:r>
        <w:rPr>
          <w:b/>
          <w:bCs/>
          <w:lang w:val="hu-HU"/>
        </w:rPr>
        <w:t>Activitatea</w:t>
      </w:r>
      <w:proofErr w:type="spellEnd"/>
      <w:r w:rsidRPr="009E168E">
        <w:rPr>
          <w:b/>
          <w:bCs/>
          <w:lang w:val="hu-HU"/>
        </w:rPr>
        <w:t xml:space="preserve"> de </w:t>
      </w:r>
      <w:proofErr w:type="spellStart"/>
      <w:r w:rsidRPr="009E168E">
        <w:rPr>
          <w:b/>
          <w:bCs/>
          <w:lang w:val="hu-HU"/>
        </w:rPr>
        <w:t>cercetare</w:t>
      </w:r>
      <w:proofErr w:type="spellEnd"/>
    </w:p>
    <w:p w:rsidR="00862359" w:rsidRPr="009E168E" w:rsidRDefault="00862359" w:rsidP="00862359">
      <w:pPr>
        <w:autoSpaceDE w:val="0"/>
        <w:autoSpaceDN w:val="0"/>
        <w:adjustRightInd w:val="0"/>
        <w:jc w:val="both"/>
        <w:rPr>
          <w:b/>
          <w:bCs/>
          <w:lang w:val="hu-HU"/>
        </w:rPr>
      </w:pPr>
    </w:p>
    <w:p w:rsidR="006A7EB2" w:rsidRPr="006E52B8" w:rsidRDefault="006A7EB2" w:rsidP="006A7EB2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52B8">
        <w:rPr>
          <w:rFonts w:ascii="Times New Roman" w:hAnsi="Times New Roman"/>
          <w:b/>
          <w:bCs/>
          <w:sz w:val="24"/>
          <w:szCs w:val="24"/>
          <w:lang w:val="ro-RO"/>
        </w:rPr>
        <w:t xml:space="preserve">2014–2016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Hungarostudy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- Transilvania 2015-2016 Evaluarea globală a stării de sănătate în rândul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populaţiei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maghiare din Transilvania</w:t>
      </w:r>
      <w:r w:rsidRPr="006E52B8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6E52B8">
        <w:rPr>
          <w:rFonts w:ascii="Times New Roman" w:hAnsi="Times New Roman"/>
          <w:sz w:val="24"/>
          <w:szCs w:val="24"/>
          <w:lang w:val="hu-HU"/>
        </w:rPr>
        <w:t>finan</w:t>
      </w:r>
      <w:r w:rsidRPr="006E52B8">
        <w:rPr>
          <w:rFonts w:ascii="Times New Roman" w:hAnsi="Times New Roman"/>
          <w:sz w:val="24"/>
          <w:szCs w:val="24"/>
          <w:lang w:val="ro-RO"/>
        </w:rPr>
        <w:t>ţator</w:t>
      </w:r>
      <w:proofErr w:type="spellEnd"/>
      <w:r w:rsidRPr="006E52B8">
        <w:rPr>
          <w:rFonts w:ascii="Times New Roman" w:hAnsi="Times New Roman"/>
          <w:sz w:val="24"/>
          <w:szCs w:val="24"/>
          <w:lang w:val="ro-RO"/>
        </w:rPr>
        <w:t xml:space="preserve"> IPC Cluj, membru în echipă, 15.000 RON.</w:t>
      </w:r>
    </w:p>
    <w:p w:rsidR="006A7EB2" w:rsidRPr="006E52B8" w:rsidRDefault="006A7EB2" w:rsidP="006A7EB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52B8">
        <w:rPr>
          <w:rFonts w:ascii="Times New Roman" w:hAnsi="Times New Roman"/>
          <w:b/>
          <w:bCs/>
          <w:sz w:val="24"/>
          <w:szCs w:val="24"/>
          <w:lang w:val="ro-RO"/>
        </w:rPr>
        <w:t xml:space="preserve">2014–2016 </w:t>
      </w:r>
      <w:proofErr w:type="spellStart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>Situaţia</w:t>
      </w:r>
      <w:proofErr w:type="spellEnd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 xml:space="preserve"> </w:t>
      </w:r>
      <w:proofErr w:type="spellStart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>educaţiei</w:t>
      </w:r>
      <w:proofErr w:type="spellEnd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 xml:space="preserve"> profesionale în limba maternă: problema structurii </w:t>
      </w:r>
      <w:proofErr w:type="spellStart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>şi</w:t>
      </w:r>
      <w:proofErr w:type="spellEnd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 xml:space="preserve"> participării (profesorilor </w:t>
      </w:r>
      <w:proofErr w:type="spellStart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>şi</w:t>
      </w:r>
      <w:proofErr w:type="spellEnd"/>
      <w:r w:rsidRPr="006E52B8">
        <w:rPr>
          <w:rFonts w:ascii="Times New Roman" w:hAnsi="Times New Roman"/>
          <w:bCs/>
          <w:i/>
          <w:sz w:val="24"/>
          <w:szCs w:val="24"/>
          <w:lang w:val="ro-RO"/>
        </w:rPr>
        <w:t xml:space="preserve"> elevilor) într-un sistem bilingv</w:t>
      </w:r>
      <w:r w:rsidRPr="006E52B8">
        <w:rPr>
          <w:rFonts w:ascii="Times New Roman" w:hAnsi="Times New Roman"/>
          <w:bCs/>
          <w:sz w:val="24"/>
          <w:szCs w:val="24"/>
          <w:lang w:val="ro-RO"/>
        </w:rPr>
        <w:t xml:space="preserve">, </w:t>
      </w:r>
      <w:proofErr w:type="spellStart"/>
      <w:r w:rsidRPr="006E52B8">
        <w:rPr>
          <w:rFonts w:ascii="Times New Roman" w:hAnsi="Times New Roman"/>
          <w:sz w:val="24"/>
          <w:szCs w:val="24"/>
          <w:lang w:val="hu-HU"/>
        </w:rPr>
        <w:t>finan</w:t>
      </w:r>
      <w:r w:rsidRPr="006E52B8">
        <w:rPr>
          <w:rFonts w:ascii="Times New Roman" w:hAnsi="Times New Roman"/>
          <w:sz w:val="24"/>
          <w:szCs w:val="24"/>
          <w:lang w:val="ro-RO"/>
        </w:rPr>
        <w:t>ţator</w:t>
      </w:r>
      <w:proofErr w:type="spellEnd"/>
      <w:r w:rsidRPr="006E52B8">
        <w:rPr>
          <w:rFonts w:ascii="Times New Roman" w:hAnsi="Times New Roman"/>
          <w:sz w:val="24"/>
          <w:szCs w:val="24"/>
          <w:lang w:val="ro-RO"/>
        </w:rPr>
        <w:t xml:space="preserve"> IPC Cluj, membru în echipă, 16.000 RON.</w:t>
      </w:r>
    </w:p>
    <w:p w:rsidR="006A7EB2" w:rsidRPr="006E52B8" w:rsidRDefault="006A7EB2" w:rsidP="006A7EB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52B8">
        <w:rPr>
          <w:rFonts w:ascii="Times New Roman" w:hAnsi="Times New Roman"/>
          <w:b/>
          <w:bCs/>
          <w:sz w:val="24"/>
          <w:szCs w:val="24"/>
          <w:lang w:val="ro-RO"/>
        </w:rPr>
        <w:t>2013-2014</w:t>
      </w:r>
      <w:r w:rsidRPr="006E52B8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Situaţia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problematica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învăţământului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tehnic în limba maternă din perspectiva elevilor şi cadrelor didactice</w:t>
      </w:r>
      <w:r w:rsidRPr="006E52B8">
        <w:rPr>
          <w:rFonts w:ascii="Times New Roman" w:hAnsi="Times New Roman"/>
          <w:sz w:val="24"/>
          <w:szCs w:val="24"/>
          <w:lang w:val="ro-RO"/>
        </w:rPr>
        <w:t>, finanţator IPC Cluj, membru în echipă, 7.000 RON. Rezultate principale: capitole de cărți.</w:t>
      </w:r>
    </w:p>
    <w:p w:rsidR="006A7EB2" w:rsidRPr="006A7EB2" w:rsidRDefault="006A7EB2" w:rsidP="006E52B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52B8">
        <w:rPr>
          <w:rFonts w:ascii="Times New Roman" w:hAnsi="Times New Roman"/>
          <w:b/>
          <w:bCs/>
          <w:sz w:val="24"/>
          <w:szCs w:val="24"/>
          <w:lang w:val="ro-RO"/>
        </w:rPr>
        <w:t>2009-2010</w:t>
      </w:r>
      <w:r w:rsidRPr="006E52B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Metode moderne în stabilirea proprietăţilor mecanice ale materialelor izotrope,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ortotrope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  <w:proofErr w:type="spellStart"/>
      <w:r w:rsidRPr="006E52B8">
        <w:rPr>
          <w:rFonts w:ascii="Times New Roman" w:hAnsi="Times New Roman"/>
          <w:i/>
          <w:sz w:val="24"/>
          <w:szCs w:val="24"/>
          <w:lang w:val="ro-RO"/>
        </w:rPr>
        <w:t>şi</w:t>
      </w:r>
      <w:proofErr w:type="spellEnd"/>
      <w:r w:rsidRPr="006E52B8">
        <w:rPr>
          <w:rFonts w:ascii="Times New Roman" w:hAnsi="Times New Roman"/>
          <w:i/>
          <w:sz w:val="24"/>
          <w:szCs w:val="24"/>
          <w:lang w:val="ro-RO"/>
        </w:rPr>
        <w:t xml:space="preserve"> anizotrope</w:t>
      </w:r>
      <w:r w:rsidRPr="006E52B8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6E52B8">
        <w:rPr>
          <w:rFonts w:ascii="Times New Roman" w:hAnsi="Times New Roman"/>
          <w:sz w:val="24"/>
          <w:szCs w:val="24"/>
          <w:lang w:val="ro-RO"/>
        </w:rPr>
        <w:t>finanţator</w:t>
      </w:r>
      <w:proofErr w:type="spellEnd"/>
      <w:r w:rsidRPr="006E52B8">
        <w:rPr>
          <w:rFonts w:ascii="Times New Roman" w:hAnsi="Times New Roman"/>
          <w:sz w:val="24"/>
          <w:szCs w:val="24"/>
          <w:lang w:val="ro-RO"/>
        </w:rPr>
        <w:t xml:space="preserve"> IPC Cluj, membru în echipă, 14.550 RON. Rezultate principale: lucrări BDI</w:t>
      </w:r>
      <w:r>
        <w:rPr>
          <w:rFonts w:ascii="Times New Roman" w:hAnsi="Times New Roman"/>
          <w:sz w:val="24"/>
          <w:szCs w:val="24"/>
          <w:lang w:val="ro-RO"/>
        </w:rPr>
        <w:t>.</w:t>
      </w:r>
      <w:r w:rsidRPr="006E52B8">
        <w:rPr>
          <w:rFonts w:ascii="Times New Roman" w:hAnsi="Times New Roman"/>
          <w:b/>
          <w:bCs/>
          <w:sz w:val="24"/>
          <w:szCs w:val="24"/>
          <w:lang w:val="hu-HU"/>
        </w:rPr>
        <w:t xml:space="preserve"> </w:t>
      </w:r>
    </w:p>
    <w:p w:rsidR="006A7EB2" w:rsidRPr="006E52B8" w:rsidRDefault="006A7EB2" w:rsidP="006A7EB2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52B8">
        <w:rPr>
          <w:rFonts w:ascii="Times New Roman" w:hAnsi="Times New Roman"/>
          <w:b/>
          <w:bCs/>
          <w:sz w:val="24"/>
          <w:szCs w:val="24"/>
          <w:lang w:val="ro-RO"/>
        </w:rPr>
        <w:t>2008-2009</w:t>
      </w:r>
      <w:r w:rsidRPr="006E52B8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6E52B8">
        <w:rPr>
          <w:rFonts w:ascii="Times New Roman" w:hAnsi="Times New Roman"/>
          <w:i/>
          <w:iCs/>
          <w:sz w:val="24"/>
          <w:szCs w:val="24"/>
          <w:lang w:val="ro-RO"/>
        </w:rPr>
        <w:t>Studiul teoretic (prin metode cu elemente finite) şi practic (experimental) al protecţiilor ignifuge realizate cu vopsele intumescente</w:t>
      </w:r>
      <w:r w:rsidRPr="006E52B8">
        <w:rPr>
          <w:rFonts w:ascii="Times New Roman" w:hAnsi="Times New Roman"/>
          <w:sz w:val="24"/>
          <w:szCs w:val="24"/>
          <w:lang w:val="ro-RO"/>
        </w:rPr>
        <w:t>, finanţator IPC Cluj, membru în echipă, 11.600 RON. Rezultate principale: lucrări BDI.</w:t>
      </w:r>
    </w:p>
    <w:p w:rsidR="006E52B8" w:rsidRPr="006E52B8" w:rsidRDefault="006E52B8" w:rsidP="006E52B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6E52B8">
        <w:rPr>
          <w:rFonts w:ascii="Times New Roman" w:hAnsi="Times New Roman"/>
          <w:b/>
          <w:bCs/>
          <w:sz w:val="24"/>
          <w:szCs w:val="24"/>
          <w:lang w:val="hu-HU"/>
        </w:rPr>
        <w:t>2007-2008</w:t>
      </w:r>
      <w:r w:rsidRPr="006E52B8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6E52B8">
        <w:rPr>
          <w:rFonts w:ascii="Times New Roman" w:hAnsi="Times New Roman"/>
          <w:i/>
          <w:iCs/>
          <w:sz w:val="24"/>
          <w:szCs w:val="24"/>
          <w:lang w:val="ro-RO"/>
        </w:rPr>
        <w:t xml:space="preserve">Studiul teoretic (prin metode cu elemente finite) </w:t>
      </w:r>
      <w:proofErr w:type="spellStart"/>
      <w:r w:rsidRPr="006E52B8">
        <w:rPr>
          <w:rFonts w:ascii="Times New Roman" w:hAnsi="Times New Roman"/>
          <w:i/>
          <w:iCs/>
          <w:sz w:val="24"/>
          <w:szCs w:val="24"/>
          <w:lang w:val="ro-RO"/>
        </w:rPr>
        <w:t>şi</w:t>
      </w:r>
      <w:proofErr w:type="spellEnd"/>
      <w:r w:rsidRPr="006E52B8">
        <w:rPr>
          <w:rFonts w:ascii="Times New Roman" w:hAnsi="Times New Roman"/>
          <w:i/>
          <w:iCs/>
          <w:sz w:val="24"/>
          <w:szCs w:val="24"/>
          <w:lang w:val="ro-RO"/>
        </w:rPr>
        <w:t xml:space="preserve"> practic (experimental) al </w:t>
      </w:r>
      <w:proofErr w:type="spellStart"/>
      <w:r w:rsidRPr="006E52B8">
        <w:rPr>
          <w:rFonts w:ascii="Times New Roman" w:hAnsi="Times New Roman"/>
          <w:i/>
          <w:iCs/>
          <w:sz w:val="24"/>
          <w:szCs w:val="24"/>
          <w:lang w:val="ro-RO"/>
        </w:rPr>
        <w:t>protecţiilor</w:t>
      </w:r>
      <w:proofErr w:type="spellEnd"/>
      <w:r w:rsidRPr="006E52B8">
        <w:rPr>
          <w:rFonts w:ascii="Times New Roman" w:hAnsi="Times New Roman"/>
          <w:i/>
          <w:iCs/>
          <w:sz w:val="24"/>
          <w:szCs w:val="24"/>
          <w:lang w:val="ro-RO"/>
        </w:rPr>
        <w:t xml:space="preserve"> ignifuge realizate cu vopsele intumescente</w:t>
      </w:r>
      <w:r w:rsidRPr="006E52B8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Pr="006E52B8">
        <w:rPr>
          <w:rFonts w:ascii="Times New Roman" w:hAnsi="Times New Roman"/>
          <w:sz w:val="24"/>
          <w:szCs w:val="24"/>
          <w:lang w:val="hu-HU"/>
        </w:rPr>
        <w:t>finan</w:t>
      </w:r>
      <w:r w:rsidRPr="006E52B8">
        <w:rPr>
          <w:rFonts w:ascii="Times New Roman" w:hAnsi="Times New Roman"/>
          <w:sz w:val="24"/>
          <w:szCs w:val="24"/>
          <w:lang w:val="ro-RO"/>
        </w:rPr>
        <w:t>ţator</w:t>
      </w:r>
      <w:proofErr w:type="spellEnd"/>
      <w:r w:rsidRPr="006E52B8">
        <w:rPr>
          <w:rFonts w:ascii="Times New Roman" w:hAnsi="Times New Roman"/>
          <w:sz w:val="24"/>
          <w:szCs w:val="24"/>
          <w:lang w:val="ro-RO"/>
        </w:rPr>
        <w:t xml:space="preserve"> IPC Cluj, membru în echipă, 29.300 RON. Rezultate principale: lucrări BDI.</w:t>
      </w:r>
    </w:p>
    <w:p w:rsidR="00D73C1C" w:rsidRPr="006E52B8" w:rsidRDefault="00D73C1C" w:rsidP="00862359">
      <w:pPr>
        <w:jc w:val="both"/>
        <w:rPr>
          <w:lang w:val="ro-RO"/>
        </w:rPr>
      </w:pPr>
    </w:p>
    <w:p w:rsidR="0097041A" w:rsidRDefault="00D9442B" w:rsidP="005C5CBE">
      <w:pPr>
        <w:autoSpaceDE w:val="0"/>
        <w:autoSpaceDN w:val="0"/>
        <w:adjustRightInd w:val="0"/>
        <w:jc w:val="both"/>
        <w:rPr>
          <w:b/>
          <w:lang w:val="ro-RO"/>
        </w:rPr>
      </w:pPr>
      <w:r>
        <w:rPr>
          <w:b/>
          <w:lang w:val="ro-RO"/>
        </w:rPr>
        <w:t>Contribuția științifică</w:t>
      </w:r>
      <w:r w:rsidR="00D0780B">
        <w:rPr>
          <w:b/>
          <w:lang w:val="ro-RO"/>
        </w:rPr>
        <w:t xml:space="preserve"> (</w:t>
      </w:r>
      <w:r w:rsidR="00D0780B" w:rsidRPr="006E52B8">
        <w:rPr>
          <w:i/>
          <w:lang w:val="ro-RO"/>
        </w:rPr>
        <w:t>vezi lista de lucrări</w:t>
      </w:r>
      <w:r w:rsidR="00D0780B">
        <w:rPr>
          <w:b/>
          <w:lang w:val="ro-RO"/>
        </w:rPr>
        <w:t>)</w:t>
      </w:r>
    </w:p>
    <w:p w:rsidR="00D0780B" w:rsidRPr="00173C67" w:rsidRDefault="00D9442B" w:rsidP="00A71F25">
      <w:pPr>
        <w:autoSpaceDE w:val="0"/>
        <w:autoSpaceDN w:val="0"/>
        <w:adjustRightInd w:val="0"/>
        <w:jc w:val="both"/>
        <w:rPr>
          <w:lang w:val="ro-RO"/>
        </w:rPr>
      </w:pPr>
      <w:r>
        <w:rPr>
          <w:b/>
          <w:lang w:val="ro-RO"/>
        </w:rPr>
        <w:tab/>
      </w:r>
      <w:r w:rsidR="006A7EB2">
        <w:rPr>
          <w:lang w:val="it-IT"/>
        </w:rPr>
        <w:t>3</w:t>
      </w:r>
      <w:r w:rsidR="00D0780B" w:rsidRPr="00173C67">
        <w:rPr>
          <w:lang w:val="it-IT"/>
        </w:rPr>
        <w:t xml:space="preserve"> capitole de cărţi</w:t>
      </w:r>
      <w:r w:rsidR="00173C67" w:rsidRPr="00173C67">
        <w:rPr>
          <w:lang w:val="it-IT"/>
        </w:rPr>
        <w:t xml:space="preserve"> (B6. 1-</w:t>
      </w:r>
      <w:r w:rsidR="006A7EB2">
        <w:rPr>
          <w:lang w:val="it-IT"/>
        </w:rPr>
        <w:t>3</w:t>
      </w:r>
      <w:r w:rsidR="00173C67" w:rsidRPr="00173C67">
        <w:rPr>
          <w:lang w:val="it-IT"/>
        </w:rPr>
        <w:t>)</w:t>
      </w:r>
      <w:r w:rsidR="00D0780B" w:rsidRPr="00173C67">
        <w:rPr>
          <w:lang w:val="it-IT"/>
        </w:rPr>
        <w:t>;</w:t>
      </w:r>
    </w:p>
    <w:p w:rsidR="00D9442B" w:rsidRPr="00173C67" w:rsidRDefault="00D9442B" w:rsidP="00D0780B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173C67">
        <w:rPr>
          <w:lang w:val="ro-RO"/>
        </w:rPr>
        <w:t>2</w:t>
      </w:r>
      <w:r w:rsidR="00D0780B" w:rsidRPr="00173C67">
        <w:rPr>
          <w:lang w:val="ro-RO"/>
        </w:rPr>
        <w:t>4</w:t>
      </w:r>
      <w:r w:rsidRPr="00173C67">
        <w:rPr>
          <w:lang w:val="ro-RO"/>
        </w:rPr>
        <w:t xml:space="preserve"> lucrări științifice din care:</w:t>
      </w:r>
    </w:p>
    <w:p w:rsidR="00E00667" w:rsidRPr="00173C67" w:rsidRDefault="00E00667" w:rsidP="00D0780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173C67">
        <w:rPr>
          <w:rFonts w:ascii="Times New Roman" w:hAnsi="Times New Roman"/>
          <w:sz w:val="24"/>
          <w:szCs w:val="24"/>
          <w:lang w:val="ro-RO"/>
        </w:rPr>
        <w:t xml:space="preserve">1 apărut în revistă cotată ISI </w:t>
      </w:r>
      <w:proofErr w:type="spellStart"/>
      <w:r w:rsidRPr="00173C67">
        <w:rPr>
          <w:rFonts w:ascii="Times New Roman" w:hAnsi="Times New Roman"/>
          <w:sz w:val="24"/>
          <w:szCs w:val="24"/>
          <w:lang w:val="ro-RO"/>
        </w:rPr>
        <w:t>Procedings</w:t>
      </w:r>
      <w:proofErr w:type="spellEnd"/>
      <w:r w:rsidR="00D0780B" w:rsidRPr="00173C67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="00173C67" w:rsidRPr="00173C67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="00173C67" w:rsidRPr="00173C67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173C67">
        <w:rPr>
          <w:rFonts w:ascii="Times New Roman" w:hAnsi="Times New Roman"/>
          <w:sz w:val="24"/>
          <w:szCs w:val="24"/>
          <w:lang w:val="ro-RO"/>
        </w:rPr>
        <w:t xml:space="preserve">11 apărute în reviste indexate în </w:t>
      </w:r>
      <w:r w:rsidRPr="00173C67">
        <w:rPr>
          <w:rFonts w:ascii="Times New Roman" w:hAnsi="Times New Roman"/>
          <w:bCs/>
          <w:sz w:val="24"/>
          <w:szCs w:val="24"/>
          <w:lang w:val="fr-FR"/>
        </w:rPr>
        <w:t>baze de date internaţionale</w:t>
      </w:r>
      <w:r w:rsidR="00D0780B" w:rsidRPr="00173C67">
        <w:rPr>
          <w:rFonts w:ascii="Times New Roman" w:hAnsi="Times New Roman"/>
          <w:bCs/>
          <w:sz w:val="24"/>
          <w:szCs w:val="24"/>
          <w:lang w:val="fr-FR"/>
        </w:rPr>
        <w:t> </w:t>
      </w:r>
      <w:r w:rsidR="00173C67" w:rsidRPr="00173C67">
        <w:rPr>
          <w:rFonts w:ascii="Times New Roman" w:hAnsi="Times New Roman"/>
          <w:bCs/>
          <w:sz w:val="24"/>
          <w:szCs w:val="24"/>
          <w:lang w:val="fr-FR"/>
        </w:rPr>
        <w:t>(</w:t>
      </w:r>
      <w:r w:rsidR="00173C67" w:rsidRPr="00173C67">
        <w:rPr>
          <w:rFonts w:ascii="Times New Roman" w:hAnsi="Times New Roman"/>
          <w:sz w:val="24"/>
          <w:szCs w:val="24"/>
          <w:lang w:val="ro-RO"/>
        </w:rPr>
        <w:t>C</w:t>
      </w:r>
      <w:r w:rsidR="006A7EB2">
        <w:rPr>
          <w:rFonts w:ascii="Times New Roman" w:hAnsi="Times New Roman"/>
          <w:sz w:val="24"/>
          <w:szCs w:val="24"/>
          <w:lang w:val="ro-RO"/>
        </w:rPr>
        <w:t>1</w:t>
      </w:r>
      <w:r w:rsidR="00173C67" w:rsidRPr="00173C67">
        <w:rPr>
          <w:rFonts w:ascii="Times New Roman" w:hAnsi="Times New Roman"/>
          <w:sz w:val="24"/>
          <w:szCs w:val="24"/>
          <w:lang w:val="ro-RO"/>
        </w:rPr>
        <w:t>.</w:t>
      </w:r>
      <w:r w:rsidR="006A7EB2">
        <w:rPr>
          <w:rFonts w:ascii="Times New Roman" w:hAnsi="Times New Roman"/>
          <w:sz w:val="24"/>
          <w:szCs w:val="24"/>
          <w:lang w:val="ro-RO"/>
        </w:rPr>
        <w:t xml:space="preserve"> 1, C2. </w:t>
      </w:r>
      <w:r w:rsidR="00173C67" w:rsidRPr="00173C67">
        <w:rPr>
          <w:rFonts w:ascii="Times New Roman" w:hAnsi="Times New Roman"/>
          <w:sz w:val="24"/>
          <w:szCs w:val="24"/>
          <w:lang w:val="ro-RO"/>
        </w:rPr>
        <w:t>1</w:t>
      </w:r>
      <w:r w:rsidR="00173C67">
        <w:rPr>
          <w:rFonts w:ascii="Times New Roman" w:hAnsi="Times New Roman"/>
          <w:sz w:val="24"/>
          <w:szCs w:val="24"/>
          <w:lang w:val="ro-RO"/>
        </w:rPr>
        <w:t>-12</w:t>
      </w:r>
      <w:r w:rsidR="00173C67" w:rsidRPr="00173C67">
        <w:rPr>
          <w:rFonts w:ascii="Times New Roman" w:hAnsi="Times New Roman"/>
          <w:bCs/>
          <w:sz w:val="24"/>
          <w:szCs w:val="24"/>
          <w:lang w:val="fr-FR"/>
        </w:rPr>
        <w:t>)</w:t>
      </w:r>
      <w:r w:rsidR="00D0780B" w:rsidRPr="00173C67">
        <w:rPr>
          <w:rFonts w:ascii="Times New Roman" w:hAnsi="Times New Roman"/>
          <w:bCs/>
          <w:sz w:val="24"/>
          <w:szCs w:val="24"/>
          <w:lang w:val="fr-FR"/>
        </w:rPr>
        <w:t>;</w:t>
      </w:r>
    </w:p>
    <w:p w:rsidR="00E00667" w:rsidRPr="00173C67" w:rsidRDefault="00D0780B" w:rsidP="00D0780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173C67">
        <w:rPr>
          <w:rFonts w:ascii="Times New Roman" w:hAnsi="Times New Roman"/>
          <w:bCs/>
          <w:sz w:val="24"/>
          <w:szCs w:val="24"/>
          <w:lang w:val="fr-FR"/>
        </w:rPr>
        <w:t>1</w:t>
      </w:r>
      <w:r w:rsidR="00E00667" w:rsidRPr="00173C67">
        <w:rPr>
          <w:rFonts w:ascii="Times New Roman" w:hAnsi="Times New Roman"/>
          <w:bCs/>
          <w:sz w:val="24"/>
          <w:szCs w:val="24"/>
          <w:lang w:val="fr-FR"/>
        </w:rPr>
        <w:t xml:space="preserve"> </w:t>
      </w:r>
      <w:r w:rsidRPr="00173C67">
        <w:rPr>
          <w:rFonts w:ascii="Times New Roman" w:hAnsi="Times New Roman"/>
          <w:sz w:val="24"/>
          <w:szCs w:val="24"/>
          <w:lang w:val="ro-RO"/>
        </w:rPr>
        <w:t xml:space="preserve">apărute </w:t>
      </w:r>
      <w:r w:rsidRPr="00173C67">
        <w:rPr>
          <w:rFonts w:ascii="Times New Roman" w:hAnsi="Times New Roman"/>
          <w:sz w:val="24"/>
          <w:szCs w:val="24"/>
          <w:lang w:val="it-IT"/>
        </w:rPr>
        <w:t>în reviste din străinătate</w:t>
      </w:r>
      <w:r w:rsidR="00173C67">
        <w:rPr>
          <w:rFonts w:ascii="Times New Roman" w:hAnsi="Times New Roman"/>
          <w:sz w:val="24"/>
          <w:szCs w:val="24"/>
          <w:lang w:val="it-IT"/>
        </w:rPr>
        <w:t xml:space="preserve"> (C3. 1)</w:t>
      </w:r>
      <w:r w:rsidRPr="00173C67">
        <w:rPr>
          <w:rFonts w:ascii="Times New Roman" w:hAnsi="Times New Roman"/>
          <w:sz w:val="24"/>
          <w:szCs w:val="24"/>
          <w:lang w:val="it-IT"/>
        </w:rPr>
        <w:t>;</w:t>
      </w:r>
    </w:p>
    <w:p w:rsidR="00D0780B" w:rsidRPr="00173C67" w:rsidRDefault="00D0780B" w:rsidP="00D0780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173C67">
        <w:rPr>
          <w:rFonts w:ascii="Times New Roman" w:hAnsi="Times New Roman"/>
          <w:sz w:val="24"/>
          <w:szCs w:val="24"/>
          <w:lang w:val="ro-RO"/>
        </w:rPr>
        <w:t xml:space="preserve">4 apărute </w:t>
      </w:r>
      <w:r w:rsidRPr="00173C67">
        <w:rPr>
          <w:rFonts w:ascii="Times New Roman" w:hAnsi="Times New Roman"/>
          <w:sz w:val="24"/>
          <w:szCs w:val="24"/>
          <w:lang w:val="it-IT"/>
        </w:rPr>
        <w:t>în reviste din ţară, recunoscute CNCSIS</w:t>
      </w:r>
      <w:r w:rsidR="00173C67">
        <w:rPr>
          <w:rFonts w:ascii="Times New Roman" w:hAnsi="Times New Roman"/>
          <w:sz w:val="24"/>
          <w:szCs w:val="24"/>
          <w:lang w:val="it-IT"/>
        </w:rPr>
        <w:t xml:space="preserve"> (C4. 1-4)</w:t>
      </w:r>
      <w:r w:rsidRPr="00173C67">
        <w:rPr>
          <w:rFonts w:ascii="Times New Roman" w:hAnsi="Times New Roman"/>
          <w:sz w:val="24"/>
          <w:szCs w:val="24"/>
          <w:lang w:val="it-IT"/>
        </w:rPr>
        <w:t>;</w:t>
      </w:r>
    </w:p>
    <w:p w:rsidR="00D0780B" w:rsidRPr="00173C67" w:rsidRDefault="00D0780B" w:rsidP="00D0780B">
      <w:pPr>
        <w:pStyle w:val="Listaszerbekezds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Times New Roman" w:hAnsi="Times New Roman"/>
          <w:sz w:val="24"/>
          <w:szCs w:val="24"/>
          <w:lang w:val="ro-RO"/>
        </w:rPr>
      </w:pPr>
      <w:r w:rsidRPr="00173C67">
        <w:rPr>
          <w:rFonts w:ascii="Times New Roman" w:hAnsi="Times New Roman"/>
          <w:sz w:val="24"/>
          <w:szCs w:val="24"/>
          <w:lang w:val="it-IT"/>
        </w:rPr>
        <w:t xml:space="preserve">7 </w:t>
      </w:r>
      <w:r w:rsidRPr="00173C67">
        <w:rPr>
          <w:rFonts w:ascii="Times New Roman" w:hAnsi="Times New Roman"/>
          <w:sz w:val="24"/>
          <w:szCs w:val="24"/>
          <w:lang w:val="ro-RO"/>
        </w:rPr>
        <w:t>apărute</w:t>
      </w:r>
      <w:r w:rsidRPr="00173C67">
        <w:rPr>
          <w:rFonts w:ascii="Times New Roman" w:hAnsi="Times New Roman"/>
          <w:sz w:val="24"/>
          <w:szCs w:val="24"/>
          <w:lang w:val="it-IT"/>
        </w:rPr>
        <w:t xml:space="preserve"> în volumele manifestărilor ştiinţifice</w:t>
      </w:r>
      <w:r w:rsidR="00173C67">
        <w:rPr>
          <w:rFonts w:ascii="Times New Roman" w:hAnsi="Times New Roman"/>
          <w:sz w:val="24"/>
          <w:szCs w:val="24"/>
          <w:lang w:val="it-IT"/>
        </w:rPr>
        <w:t xml:space="preserve"> (C6. 1-7)</w:t>
      </w:r>
      <w:r w:rsidRPr="00173C67">
        <w:rPr>
          <w:rFonts w:ascii="Times New Roman" w:hAnsi="Times New Roman"/>
          <w:sz w:val="24"/>
          <w:szCs w:val="24"/>
          <w:lang w:val="it-IT"/>
        </w:rPr>
        <w:t>.</w:t>
      </w:r>
    </w:p>
    <w:p w:rsidR="00D0780B" w:rsidRDefault="00D0780B" w:rsidP="00523AEA">
      <w:pPr>
        <w:autoSpaceDE w:val="0"/>
        <w:autoSpaceDN w:val="0"/>
        <w:adjustRightInd w:val="0"/>
        <w:ind w:left="709"/>
        <w:jc w:val="both"/>
        <w:rPr>
          <w:lang w:val="ro-RO"/>
        </w:rPr>
      </w:pPr>
      <w:r>
        <w:rPr>
          <w:lang w:val="ro-RO"/>
        </w:rPr>
        <w:t>1</w:t>
      </w:r>
      <w:r w:rsidR="006A7EB2">
        <w:rPr>
          <w:lang w:val="ro-RO"/>
        </w:rPr>
        <w:t>2</w:t>
      </w:r>
      <w:r>
        <w:rPr>
          <w:lang w:val="ro-RO"/>
        </w:rPr>
        <w:t xml:space="preserve"> participări la </w:t>
      </w:r>
      <w:proofErr w:type="spellStart"/>
      <w:r>
        <w:rPr>
          <w:lang w:val="ro-RO"/>
        </w:rPr>
        <w:t>conferinţe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naţionale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</w:t>
      </w:r>
      <w:proofErr w:type="spellStart"/>
      <w:r>
        <w:rPr>
          <w:lang w:val="ro-RO"/>
        </w:rPr>
        <w:t>internaţionale</w:t>
      </w:r>
      <w:proofErr w:type="spellEnd"/>
      <w:r>
        <w:rPr>
          <w:lang w:val="ro-RO"/>
        </w:rPr>
        <w:t xml:space="preserve"> (G. 1-6). </w:t>
      </w:r>
    </w:p>
    <w:p w:rsidR="00D9442B" w:rsidRPr="00E00667" w:rsidRDefault="00D9442B" w:rsidP="005C5CBE">
      <w:pPr>
        <w:autoSpaceDE w:val="0"/>
        <w:autoSpaceDN w:val="0"/>
        <w:adjustRightInd w:val="0"/>
        <w:jc w:val="both"/>
        <w:rPr>
          <w:lang w:val="ro-RO"/>
        </w:rPr>
      </w:pPr>
    </w:p>
    <w:p w:rsidR="0097041A" w:rsidRPr="00E00667" w:rsidRDefault="0097041A" w:rsidP="005C5CBE">
      <w:pPr>
        <w:autoSpaceDE w:val="0"/>
        <w:autoSpaceDN w:val="0"/>
        <w:adjustRightInd w:val="0"/>
        <w:jc w:val="both"/>
        <w:rPr>
          <w:lang w:val="ro-RO"/>
        </w:rPr>
      </w:pPr>
    </w:p>
    <w:p w:rsidR="005C5CBE" w:rsidRPr="009E168E" w:rsidRDefault="005C5CBE" w:rsidP="005C5CBE">
      <w:pPr>
        <w:autoSpaceDE w:val="0"/>
        <w:autoSpaceDN w:val="0"/>
        <w:adjustRightInd w:val="0"/>
        <w:jc w:val="both"/>
        <w:rPr>
          <w:b/>
          <w:lang w:val="ro-RO"/>
        </w:rPr>
      </w:pPr>
      <w:r w:rsidRPr="009E168E">
        <w:rPr>
          <w:b/>
          <w:lang w:val="ro-RO"/>
        </w:rPr>
        <w:tab/>
      </w:r>
      <w:r w:rsidRPr="009E168E">
        <w:rPr>
          <w:b/>
          <w:lang w:val="ro-RO"/>
        </w:rPr>
        <w:tab/>
      </w:r>
    </w:p>
    <w:p w:rsidR="00D73C1C" w:rsidRPr="003A50C7" w:rsidRDefault="00A71F25" w:rsidP="00862359">
      <w:pPr>
        <w:jc w:val="both"/>
        <w:rPr>
          <w:b/>
          <w:bCs/>
          <w:lang w:val="ro-RO"/>
        </w:rPr>
      </w:pPr>
      <w:r>
        <w:rPr>
          <w:b/>
          <w:lang w:val="ro-RO"/>
        </w:rPr>
        <w:t>15</w:t>
      </w:r>
      <w:r w:rsidR="00D73C1C" w:rsidRPr="005C5CBE">
        <w:rPr>
          <w:b/>
          <w:lang w:val="ro-RO"/>
        </w:rPr>
        <w:t xml:space="preserve"> </w:t>
      </w:r>
      <w:r>
        <w:rPr>
          <w:b/>
          <w:lang w:val="ro-RO"/>
        </w:rPr>
        <w:t>septembrie</w:t>
      </w:r>
      <w:r w:rsidR="00D73C1C" w:rsidRPr="005C5CBE">
        <w:rPr>
          <w:b/>
          <w:lang w:val="ro-RO"/>
        </w:rPr>
        <w:t xml:space="preserve"> 2015, </w:t>
      </w:r>
      <w:proofErr w:type="spellStart"/>
      <w:r w:rsidR="00D73C1C" w:rsidRPr="005C5CBE">
        <w:rPr>
          <w:b/>
          <w:lang w:val="ro-RO"/>
        </w:rPr>
        <w:t>Tîrgu</w:t>
      </w:r>
      <w:proofErr w:type="spellEnd"/>
      <w:r w:rsidR="00D73C1C" w:rsidRPr="005C5CBE">
        <w:rPr>
          <w:b/>
          <w:lang w:val="ro-RO"/>
        </w:rPr>
        <w:t xml:space="preserve"> Mureș</w:t>
      </w:r>
      <w:r w:rsidR="005C5CBE">
        <w:rPr>
          <w:lang w:val="ro-RO"/>
        </w:rPr>
        <w:tab/>
      </w:r>
      <w:r w:rsidR="005C5CBE">
        <w:rPr>
          <w:lang w:val="ro-RO"/>
        </w:rPr>
        <w:tab/>
      </w:r>
      <w:r w:rsidR="005C5CBE">
        <w:rPr>
          <w:lang w:val="ro-RO"/>
        </w:rPr>
        <w:tab/>
      </w:r>
      <w:r w:rsidR="005C5CBE">
        <w:rPr>
          <w:lang w:val="ro-RO"/>
        </w:rPr>
        <w:tab/>
      </w:r>
      <w:r w:rsidR="005C5CBE">
        <w:rPr>
          <w:lang w:val="ro-RO"/>
        </w:rPr>
        <w:tab/>
      </w:r>
      <w:r w:rsidR="005C5CBE">
        <w:rPr>
          <w:lang w:val="ro-RO"/>
        </w:rPr>
        <w:tab/>
      </w:r>
      <w:r w:rsidR="005C5CBE" w:rsidRPr="009E168E">
        <w:rPr>
          <w:b/>
          <w:lang w:val="ro-RO"/>
        </w:rPr>
        <w:t>Harangus Katalin</w:t>
      </w:r>
    </w:p>
    <w:sectPr w:rsidR="00D73C1C" w:rsidRPr="003A50C7" w:rsidSect="000C5F78">
      <w:pgSz w:w="12240" w:h="15840"/>
      <w:pgMar w:top="1440" w:right="1440" w:bottom="14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Linotype-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94EF9"/>
    <w:multiLevelType w:val="hybridMultilevel"/>
    <w:tmpl w:val="E446F262"/>
    <w:lvl w:ilvl="0" w:tplc="CB806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E2664"/>
    <w:multiLevelType w:val="hybridMultilevel"/>
    <w:tmpl w:val="47E8EC7E"/>
    <w:lvl w:ilvl="0" w:tplc="5EDCAC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40655"/>
    <w:multiLevelType w:val="hybridMultilevel"/>
    <w:tmpl w:val="1336438C"/>
    <w:lvl w:ilvl="0" w:tplc="5F2447F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EDF29B7"/>
    <w:multiLevelType w:val="hybridMultilevel"/>
    <w:tmpl w:val="C9EE56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EFE20FE"/>
    <w:multiLevelType w:val="hybridMultilevel"/>
    <w:tmpl w:val="F67A412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75330276"/>
    <w:multiLevelType w:val="hybridMultilevel"/>
    <w:tmpl w:val="2B605AF8"/>
    <w:lvl w:ilvl="0" w:tplc="3E6076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D1C12"/>
    <w:rsid w:val="000865FA"/>
    <w:rsid w:val="000C5F78"/>
    <w:rsid w:val="00173C67"/>
    <w:rsid w:val="00210641"/>
    <w:rsid w:val="002335E7"/>
    <w:rsid w:val="00352C7A"/>
    <w:rsid w:val="003A50C7"/>
    <w:rsid w:val="0040254A"/>
    <w:rsid w:val="00485594"/>
    <w:rsid w:val="004D1C12"/>
    <w:rsid w:val="00523AEA"/>
    <w:rsid w:val="005C5CBE"/>
    <w:rsid w:val="00625983"/>
    <w:rsid w:val="006A7EB2"/>
    <w:rsid w:val="006E52B8"/>
    <w:rsid w:val="00764959"/>
    <w:rsid w:val="007A4113"/>
    <w:rsid w:val="007B6492"/>
    <w:rsid w:val="007E5C7B"/>
    <w:rsid w:val="00862359"/>
    <w:rsid w:val="0094164F"/>
    <w:rsid w:val="00946204"/>
    <w:rsid w:val="0097041A"/>
    <w:rsid w:val="00A71F25"/>
    <w:rsid w:val="00C05152"/>
    <w:rsid w:val="00C42A7A"/>
    <w:rsid w:val="00D0780B"/>
    <w:rsid w:val="00D20962"/>
    <w:rsid w:val="00D73C1C"/>
    <w:rsid w:val="00D9442B"/>
    <w:rsid w:val="00E00667"/>
    <w:rsid w:val="00E47381"/>
    <w:rsid w:val="00E73D6F"/>
    <w:rsid w:val="00ED4344"/>
    <w:rsid w:val="00F524A1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591E0-2AF3-4DD5-B075-B249BD04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D1C12"/>
    <w:rPr>
      <w:rFonts w:ascii="Times New Roman" w:eastAsia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D1C12"/>
    <w:pPr>
      <w:keepNext/>
      <w:jc w:val="center"/>
      <w:outlineLvl w:val="0"/>
    </w:pPr>
    <w:rPr>
      <w:b/>
      <w:sz w:val="20"/>
      <w:szCs w:val="20"/>
      <w:lang w:val="ro-RO"/>
    </w:rPr>
  </w:style>
  <w:style w:type="paragraph" w:styleId="Cmsor2">
    <w:name w:val="heading 2"/>
    <w:basedOn w:val="Norml"/>
    <w:next w:val="Norml"/>
    <w:link w:val="Cmsor2Char"/>
    <w:qFormat/>
    <w:rsid w:val="004D1C12"/>
    <w:pPr>
      <w:keepNext/>
      <w:outlineLvl w:val="1"/>
    </w:pPr>
    <w:rPr>
      <w:b/>
      <w:sz w:val="20"/>
      <w:szCs w:val="20"/>
      <w:lang w:val="ro-RO"/>
    </w:rPr>
  </w:style>
  <w:style w:type="paragraph" w:styleId="Cmsor3">
    <w:name w:val="heading 3"/>
    <w:basedOn w:val="Norml"/>
    <w:next w:val="Norml"/>
    <w:link w:val="Cmsor3Char"/>
    <w:qFormat/>
    <w:rsid w:val="004D1C12"/>
    <w:pPr>
      <w:keepNext/>
      <w:jc w:val="center"/>
      <w:outlineLvl w:val="2"/>
    </w:pPr>
    <w:rPr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D1C12"/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Cmsor2Char">
    <w:name w:val="Címsor 2 Char"/>
    <w:basedOn w:val="Bekezdsalapbettpusa"/>
    <w:link w:val="Cmsor2"/>
    <w:rsid w:val="004D1C12"/>
    <w:rPr>
      <w:rFonts w:ascii="Times New Roman" w:eastAsia="Times New Roman" w:hAnsi="Times New Roman" w:cs="Times New Roman"/>
      <w:b/>
      <w:sz w:val="20"/>
      <w:szCs w:val="20"/>
      <w:lang w:val="ro-RO"/>
    </w:rPr>
  </w:style>
  <w:style w:type="character" w:customStyle="1" w:styleId="Cmsor3Char">
    <w:name w:val="Címsor 3 Char"/>
    <w:basedOn w:val="Bekezdsalapbettpusa"/>
    <w:link w:val="Cmsor3"/>
    <w:rsid w:val="004D1C12"/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link w:val="lfejChar"/>
    <w:rsid w:val="004D1C12"/>
    <w:pPr>
      <w:tabs>
        <w:tab w:val="center" w:pos="4153"/>
        <w:tab w:val="right" w:pos="8306"/>
      </w:tabs>
    </w:pPr>
    <w:rPr>
      <w:rFonts w:ascii="Arial Narrow" w:hAnsi="Arial Narrow"/>
      <w:sz w:val="20"/>
      <w:szCs w:val="20"/>
      <w:lang w:val="es-NI"/>
    </w:rPr>
  </w:style>
  <w:style w:type="character" w:customStyle="1" w:styleId="lfejChar">
    <w:name w:val="Élőfej Char"/>
    <w:basedOn w:val="Bekezdsalapbettpusa"/>
    <w:link w:val="lfej"/>
    <w:rsid w:val="004D1C12"/>
    <w:rPr>
      <w:rFonts w:ascii="Arial Narrow" w:eastAsia="Times New Roman" w:hAnsi="Arial Narrow" w:cs="Times New Roman"/>
      <w:sz w:val="20"/>
      <w:szCs w:val="20"/>
      <w:lang w:val="es-NI"/>
    </w:rPr>
  </w:style>
  <w:style w:type="paragraph" w:customStyle="1" w:styleId="Eaoaeaa">
    <w:name w:val="Eaoae?aa"/>
    <w:basedOn w:val="Norml"/>
    <w:rsid w:val="004D1C12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Listaszerbekezds">
    <w:name w:val="List Paragraph"/>
    <w:basedOn w:val="Norml"/>
    <w:uiPriority w:val="34"/>
    <w:qFormat/>
    <w:rsid w:val="008623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3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531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Sapientia</Company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katalin</dc:creator>
  <cp:lastModifiedBy>Katalin Harangus</cp:lastModifiedBy>
  <cp:revision>17</cp:revision>
  <dcterms:created xsi:type="dcterms:W3CDTF">2015-04-27T09:16:00Z</dcterms:created>
  <dcterms:modified xsi:type="dcterms:W3CDTF">2015-10-29T13:06:00Z</dcterms:modified>
</cp:coreProperties>
</file>