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DD86A" w14:textId="77777777" w:rsidR="00AC7A5B" w:rsidRPr="00495079" w:rsidRDefault="004E004C" w:rsidP="00A345E3">
      <w:pPr>
        <w:spacing w:line="360" w:lineRule="auto"/>
        <w:rPr>
          <w:b/>
          <w:szCs w:val="24"/>
        </w:rPr>
      </w:pPr>
      <w:proofErr w:type="spellStart"/>
      <w:r w:rsidRPr="00495079">
        <w:rPr>
          <w:b/>
          <w:szCs w:val="24"/>
        </w:rPr>
        <w:t>Universitatea</w:t>
      </w:r>
      <w:proofErr w:type="spellEnd"/>
      <w:r w:rsidRPr="00495079">
        <w:rPr>
          <w:b/>
          <w:szCs w:val="24"/>
        </w:rPr>
        <w:t xml:space="preserve"> </w:t>
      </w:r>
      <w:proofErr w:type="spellStart"/>
      <w:r w:rsidRPr="00495079">
        <w:rPr>
          <w:b/>
          <w:szCs w:val="24"/>
        </w:rPr>
        <w:t>Sapientia</w:t>
      </w:r>
      <w:proofErr w:type="spellEnd"/>
      <w:r w:rsidRPr="00495079">
        <w:rPr>
          <w:b/>
          <w:szCs w:val="24"/>
        </w:rPr>
        <w:t xml:space="preserve"> din Cluj-Napoca</w:t>
      </w:r>
    </w:p>
    <w:p w14:paraId="1A843506" w14:textId="77777777" w:rsidR="00AC7A5B" w:rsidRPr="00495079" w:rsidRDefault="004E004C" w:rsidP="00A345E3">
      <w:pPr>
        <w:spacing w:line="360" w:lineRule="auto"/>
        <w:rPr>
          <w:b/>
          <w:szCs w:val="24"/>
        </w:rPr>
      </w:pPr>
      <w:proofErr w:type="spellStart"/>
      <w:r w:rsidRPr="00495079">
        <w:rPr>
          <w:b/>
          <w:szCs w:val="24"/>
        </w:rPr>
        <w:t>Facultatea</w:t>
      </w:r>
      <w:proofErr w:type="spellEnd"/>
      <w:r w:rsidRPr="00495079">
        <w:rPr>
          <w:b/>
          <w:szCs w:val="24"/>
        </w:rPr>
        <w:t xml:space="preserve"> de </w:t>
      </w:r>
      <w:proofErr w:type="spellStart"/>
      <w:r w:rsidRPr="00495079">
        <w:rPr>
          <w:b/>
          <w:szCs w:val="24"/>
        </w:rPr>
        <w:t>Ştiinţe</w:t>
      </w:r>
      <w:proofErr w:type="spellEnd"/>
      <w:r w:rsidRPr="00495079">
        <w:rPr>
          <w:b/>
          <w:szCs w:val="24"/>
        </w:rPr>
        <w:t xml:space="preserve"> </w:t>
      </w:r>
      <w:proofErr w:type="spellStart"/>
      <w:r w:rsidRPr="00495079">
        <w:rPr>
          <w:b/>
          <w:szCs w:val="24"/>
        </w:rPr>
        <w:t>Tehnice</w:t>
      </w:r>
      <w:proofErr w:type="spellEnd"/>
      <w:r w:rsidRPr="00495079">
        <w:rPr>
          <w:b/>
          <w:szCs w:val="24"/>
        </w:rPr>
        <w:t xml:space="preserve"> </w:t>
      </w:r>
      <w:proofErr w:type="spellStart"/>
      <w:r w:rsidRPr="00495079">
        <w:rPr>
          <w:b/>
          <w:szCs w:val="24"/>
        </w:rPr>
        <w:t>şi</w:t>
      </w:r>
      <w:proofErr w:type="spellEnd"/>
      <w:r w:rsidRPr="00495079">
        <w:rPr>
          <w:b/>
          <w:szCs w:val="24"/>
        </w:rPr>
        <w:t xml:space="preserve"> </w:t>
      </w:r>
      <w:proofErr w:type="spellStart"/>
      <w:r w:rsidRPr="00495079">
        <w:rPr>
          <w:b/>
          <w:szCs w:val="24"/>
        </w:rPr>
        <w:t>Umaniste</w:t>
      </w:r>
      <w:proofErr w:type="spellEnd"/>
      <w:r w:rsidRPr="00495079">
        <w:rPr>
          <w:b/>
          <w:szCs w:val="24"/>
        </w:rPr>
        <w:t xml:space="preserve"> </w:t>
      </w:r>
      <w:proofErr w:type="spellStart"/>
      <w:r w:rsidRPr="00495079">
        <w:rPr>
          <w:b/>
          <w:szCs w:val="24"/>
        </w:rPr>
        <w:t>Târgu-Mureş</w:t>
      </w:r>
      <w:proofErr w:type="spellEnd"/>
    </w:p>
    <w:p w14:paraId="5CF2EAD7" w14:textId="77777777" w:rsidR="00AC7A5B" w:rsidRPr="00495079" w:rsidRDefault="004E004C" w:rsidP="00A345E3">
      <w:pPr>
        <w:spacing w:line="360" w:lineRule="auto"/>
        <w:rPr>
          <w:b/>
          <w:szCs w:val="24"/>
        </w:rPr>
      </w:pPr>
      <w:proofErr w:type="spellStart"/>
      <w:r w:rsidRPr="00495079">
        <w:rPr>
          <w:b/>
          <w:szCs w:val="24"/>
        </w:rPr>
        <w:t>Departamentul</w:t>
      </w:r>
      <w:proofErr w:type="spellEnd"/>
      <w:r w:rsidRPr="00495079">
        <w:rPr>
          <w:b/>
          <w:szCs w:val="24"/>
        </w:rPr>
        <w:t xml:space="preserve"> de </w:t>
      </w:r>
      <w:proofErr w:type="spellStart"/>
      <w:r w:rsidRPr="00495079">
        <w:rPr>
          <w:b/>
          <w:szCs w:val="24"/>
        </w:rPr>
        <w:t>Horticultură</w:t>
      </w:r>
      <w:proofErr w:type="spellEnd"/>
    </w:p>
    <w:p w14:paraId="429A6CC1" w14:textId="77777777" w:rsidR="00AC7A5B" w:rsidRPr="00495079" w:rsidRDefault="00AC7A5B" w:rsidP="00A345E3">
      <w:pPr>
        <w:spacing w:line="360" w:lineRule="auto"/>
        <w:rPr>
          <w:szCs w:val="24"/>
        </w:rPr>
      </w:pPr>
    </w:p>
    <w:p w14:paraId="394B016E" w14:textId="2A469270" w:rsidR="00AC7A5B" w:rsidRPr="00495079" w:rsidRDefault="004E004C" w:rsidP="00A345E3">
      <w:pPr>
        <w:spacing w:line="360" w:lineRule="auto"/>
        <w:jc w:val="center"/>
        <w:rPr>
          <w:sz w:val="28"/>
          <w:szCs w:val="28"/>
        </w:rPr>
      </w:pPr>
      <w:proofErr w:type="spellStart"/>
      <w:r w:rsidRPr="00495079">
        <w:rPr>
          <w:b/>
          <w:sz w:val="28"/>
          <w:szCs w:val="28"/>
        </w:rPr>
        <w:t>Tematica</w:t>
      </w:r>
      <w:proofErr w:type="spellEnd"/>
      <w:r w:rsidRPr="00495079">
        <w:rPr>
          <w:b/>
          <w:sz w:val="28"/>
          <w:szCs w:val="28"/>
        </w:rPr>
        <w:t xml:space="preserve"> </w:t>
      </w:r>
      <w:proofErr w:type="spellStart"/>
      <w:r w:rsidRPr="00495079">
        <w:rPr>
          <w:b/>
          <w:sz w:val="28"/>
          <w:szCs w:val="28"/>
        </w:rPr>
        <w:t>examenului</w:t>
      </w:r>
      <w:proofErr w:type="spellEnd"/>
      <w:r w:rsidRPr="00495079">
        <w:rPr>
          <w:b/>
          <w:sz w:val="28"/>
          <w:szCs w:val="28"/>
        </w:rPr>
        <w:t xml:space="preserve"> concurs </w:t>
      </w:r>
      <w:proofErr w:type="spellStart"/>
      <w:r w:rsidRPr="00495079">
        <w:rPr>
          <w:b/>
          <w:sz w:val="28"/>
          <w:szCs w:val="28"/>
        </w:rPr>
        <w:t>pentru</w:t>
      </w:r>
      <w:proofErr w:type="spellEnd"/>
      <w:r w:rsidRPr="00495079">
        <w:rPr>
          <w:b/>
          <w:sz w:val="28"/>
          <w:szCs w:val="28"/>
        </w:rPr>
        <w:t xml:space="preserve"> </w:t>
      </w:r>
      <w:proofErr w:type="spellStart"/>
      <w:r w:rsidRPr="00495079">
        <w:rPr>
          <w:b/>
          <w:sz w:val="28"/>
          <w:szCs w:val="28"/>
        </w:rPr>
        <w:t>ocuparea</w:t>
      </w:r>
      <w:proofErr w:type="spellEnd"/>
      <w:r w:rsidRPr="00495079">
        <w:rPr>
          <w:b/>
          <w:sz w:val="28"/>
          <w:szCs w:val="28"/>
        </w:rPr>
        <w:t xml:space="preserve"> </w:t>
      </w:r>
      <w:proofErr w:type="spellStart"/>
      <w:r w:rsidRPr="00495079">
        <w:rPr>
          <w:b/>
          <w:sz w:val="28"/>
          <w:szCs w:val="28"/>
        </w:rPr>
        <w:t>postului</w:t>
      </w:r>
      <w:proofErr w:type="spellEnd"/>
      <w:r w:rsidR="00F71EDA" w:rsidRPr="00495079">
        <w:rPr>
          <w:b/>
          <w:sz w:val="28"/>
          <w:szCs w:val="28"/>
        </w:rPr>
        <w:t xml:space="preserve"> de </w:t>
      </w:r>
      <w:proofErr w:type="spellStart"/>
      <w:r w:rsidR="00F71EDA" w:rsidRPr="00495079">
        <w:rPr>
          <w:b/>
          <w:sz w:val="28"/>
          <w:szCs w:val="28"/>
        </w:rPr>
        <w:t>Şef</w:t>
      </w:r>
      <w:proofErr w:type="spellEnd"/>
      <w:r w:rsidR="00F71EDA" w:rsidRPr="00495079">
        <w:rPr>
          <w:b/>
          <w:sz w:val="28"/>
          <w:szCs w:val="28"/>
        </w:rPr>
        <w:t xml:space="preserve"> </w:t>
      </w:r>
      <w:proofErr w:type="spellStart"/>
      <w:r w:rsidR="00F71EDA" w:rsidRPr="00495079">
        <w:rPr>
          <w:b/>
          <w:sz w:val="28"/>
          <w:szCs w:val="28"/>
        </w:rPr>
        <w:t>lucrări</w:t>
      </w:r>
      <w:proofErr w:type="spellEnd"/>
      <w:r w:rsidR="00F71EDA" w:rsidRPr="00495079">
        <w:rPr>
          <w:b/>
          <w:sz w:val="28"/>
          <w:szCs w:val="28"/>
        </w:rPr>
        <w:t xml:space="preserve"> de la </w:t>
      </w:r>
      <w:proofErr w:type="spellStart"/>
      <w:r w:rsidR="00F71EDA" w:rsidRPr="00495079">
        <w:rPr>
          <w:b/>
          <w:sz w:val="28"/>
          <w:szCs w:val="28"/>
        </w:rPr>
        <w:t>poziţia</w:t>
      </w:r>
      <w:proofErr w:type="spellEnd"/>
      <w:r w:rsidR="00F71EDA" w:rsidRPr="00495079">
        <w:rPr>
          <w:b/>
          <w:sz w:val="28"/>
          <w:szCs w:val="28"/>
        </w:rPr>
        <w:t xml:space="preserve"> 3</w:t>
      </w:r>
      <w:r w:rsidR="00D94626" w:rsidRPr="00495079">
        <w:rPr>
          <w:b/>
          <w:sz w:val="28"/>
          <w:szCs w:val="28"/>
        </w:rPr>
        <w:t>7</w:t>
      </w:r>
      <w:r w:rsidR="00A71FC4" w:rsidRPr="00495079">
        <w:rPr>
          <w:b/>
          <w:sz w:val="28"/>
          <w:szCs w:val="28"/>
        </w:rPr>
        <w:t xml:space="preserve"> </w:t>
      </w:r>
      <w:r w:rsidRPr="00495079">
        <w:rPr>
          <w:b/>
          <w:sz w:val="28"/>
          <w:szCs w:val="28"/>
        </w:rPr>
        <w:t xml:space="preserve">din </w:t>
      </w:r>
      <w:proofErr w:type="spellStart"/>
      <w:r w:rsidRPr="00495079">
        <w:rPr>
          <w:b/>
          <w:sz w:val="28"/>
          <w:szCs w:val="28"/>
        </w:rPr>
        <w:t>Statul</w:t>
      </w:r>
      <w:proofErr w:type="spellEnd"/>
      <w:r w:rsidRPr="00495079">
        <w:rPr>
          <w:b/>
          <w:sz w:val="28"/>
          <w:szCs w:val="28"/>
        </w:rPr>
        <w:t xml:space="preserve"> de </w:t>
      </w:r>
      <w:proofErr w:type="spellStart"/>
      <w:r w:rsidRPr="00495079">
        <w:rPr>
          <w:b/>
          <w:sz w:val="28"/>
          <w:szCs w:val="28"/>
        </w:rPr>
        <w:t>funcţii</w:t>
      </w:r>
      <w:proofErr w:type="spellEnd"/>
      <w:r w:rsidRPr="00495079">
        <w:rPr>
          <w:b/>
          <w:sz w:val="28"/>
          <w:szCs w:val="28"/>
        </w:rPr>
        <w:t xml:space="preserve"> al </w:t>
      </w:r>
      <w:proofErr w:type="spellStart"/>
      <w:r w:rsidRPr="00495079">
        <w:rPr>
          <w:b/>
          <w:sz w:val="28"/>
          <w:szCs w:val="28"/>
        </w:rPr>
        <w:t>Departamentului</w:t>
      </w:r>
      <w:proofErr w:type="spellEnd"/>
      <w:r w:rsidRPr="00495079">
        <w:rPr>
          <w:b/>
          <w:sz w:val="28"/>
          <w:szCs w:val="28"/>
        </w:rPr>
        <w:t xml:space="preserve"> de </w:t>
      </w:r>
      <w:proofErr w:type="spellStart"/>
      <w:r w:rsidRPr="00495079">
        <w:rPr>
          <w:b/>
          <w:sz w:val="28"/>
          <w:szCs w:val="28"/>
        </w:rPr>
        <w:t>Horticultură</w:t>
      </w:r>
      <w:proofErr w:type="spellEnd"/>
      <w:r w:rsidRPr="00495079">
        <w:rPr>
          <w:b/>
          <w:sz w:val="28"/>
          <w:szCs w:val="28"/>
        </w:rPr>
        <w:t xml:space="preserve"> </w:t>
      </w:r>
    </w:p>
    <w:p w14:paraId="0330B3F3" w14:textId="77777777" w:rsidR="00F96D6F" w:rsidRPr="00495079" w:rsidRDefault="00F96D6F" w:rsidP="00A345E3">
      <w:pPr>
        <w:spacing w:line="360" w:lineRule="auto"/>
        <w:rPr>
          <w:sz w:val="28"/>
          <w:szCs w:val="28"/>
          <w:lang w:val="ro-RO"/>
        </w:rPr>
      </w:pPr>
    </w:p>
    <w:p w14:paraId="7E742F51" w14:textId="74337740" w:rsidR="00F96D6F" w:rsidRPr="00495079" w:rsidRDefault="003F7930" w:rsidP="0016428D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b/>
          <w:szCs w:val="24"/>
        </w:rPr>
      </w:pPr>
      <w:proofErr w:type="spellStart"/>
      <w:r>
        <w:rPr>
          <w:b/>
          <w:szCs w:val="24"/>
        </w:rPr>
        <w:t>Ameliorarea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plantelor</w:t>
      </w:r>
      <w:proofErr w:type="spellEnd"/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3F7930" w14:paraId="72A8A43F" w14:textId="77777777" w:rsidTr="003F7930">
        <w:tc>
          <w:tcPr>
            <w:tcW w:w="8784" w:type="dxa"/>
          </w:tcPr>
          <w:p w14:paraId="7029121C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Originea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plantelor</w:t>
            </w:r>
            <w:proofErr w:type="spellEnd"/>
            <w:r w:rsidRPr="003B4B9E">
              <w:t xml:space="preserve"> de </w:t>
            </w:r>
            <w:proofErr w:type="spellStart"/>
            <w:r w:rsidRPr="003B4B9E">
              <w:t>cultură</w:t>
            </w:r>
            <w:proofErr w:type="spellEnd"/>
            <w:r w:rsidRPr="003B4B9E">
              <w:t xml:space="preserve">. </w:t>
            </w:r>
            <w:proofErr w:type="spellStart"/>
            <w:r w:rsidRPr="003B4B9E">
              <w:t>Factorii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determinanţi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în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formarea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plantelor</w:t>
            </w:r>
            <w:proofErr w:type="spellEnd"/>
            <w:r w:rsidRPr="003B4B9E">
              <w:t xml:space="preserve"> de </w:t>
            </w:r>
            <w:proofErr w:type="spellStart"/>
            <w:r w:rsidRPr="003B4B9E">
              <w:t>cultură</w:t>
            </w:r>
            <w:proofErr w:type="spellEnd"/>
            <w:r w:rsidRPr="003B4B9E">
              <w:t xml:space="preserve">. Centre </w:t>
            </w:r>
            <w:proofErr w:type="spellStart"/>
            <w:r w:rsidRPr="003B4B9E">
              <w:t>genice</w:t>
            </w:r>
            <w:proofErr w:type="spellEnd"/>
            <w:r w:rsidRPr="003B4B9E">
              <w:t xml:space="preserve">. </w:t>
            </w:r>
            <w:proofErr w:type="spellStart"/>
            <w:r w:rsidRPr="003B4B9E">
              <w:t>Asemănările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şi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deosebirile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dintre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plantele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sălbatice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şi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cele</w:t>
            </w:r>
            <w:proofErr w:type="spellEnd"/>
            <w:r w:rsidRPr="003B4B9E">
              <w:t xml:space="preserve"> cultivate. </w:t>
            </w:r>
            <w:proofErr w:type="spellStart"/>
            <w:r w:rsidRPr="003B4B9E">
              <w:t>Restrângerea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variabilităţii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genetice</w:t>
            </w:r>
            <w:proofErr w:type="spellEnd"/>
            <w:r w:rsidRPr="003B4B9E">
              <w:t xml:space="preserve">. </w:t>
            </w:r>
            <w:proofErr w:type="spellStart"/>
            <w:r w:rsidRPr="003B4B9E">
              <w:t>Menţinerea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resurselor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genetice</w:t>
            </w:r>
            <w:proofErr w:type="spellEnd"/>
            <w:r w:rsidRPr="003B4B9E">
              <w:t>.</w:t>
            </w:r>
          </w:p>
        </w:tc>
      </w:tr>
      <w:tr w:rsidR="003F7930" w14:paraId="26750367" w14:textId="77777777" w:rsidTr="003F7930">
        <w:tc>
          <w:tcPr>
            <w:tcW w:w="8784" w:type="dxa"/>
          </w:tcPr>
          <w:p w14:paraId="4AB1EA44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Variabilitatea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genetică</w:t>
            </w:r>
            <w:proofErr w:type="spellEnd"/>
            <w:r w:rsidRPr="003B4B9E">
              <w:t xml:space="preserve"> a </w:t>
            </w:r>
            <w:proofErr w:type="spellStart"/>
            <w:r w:rsidRPr="003B4B9E">
              <w:t>plantelor</w:t>
            </w:r>
            <w:proofErr w:type="spellEnd"/>
            <w:r w:rsidRPr="003B4B9E">
              <w:t xml:space="preserve">. </w:t>
            </w:r>
            <w:proofErr w:type="spellStart"/>
            <w:r w:rsidRPr="003B4B9E">
              <w:t>Sursele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variabilităţii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genetice</w:t>
            </w:r>
            <w:proofErr w:type="spellEnd"/>
            <w:r w:rsidRPr="003B4B9E">
              <w:t xml:space="preserve">: </w:t>
            </w:r>
            <w:proofErr w:type="spellStart"/>
            <w:r w:rsidRPr="003B4B9E">
              <w:t>mutaţii</w:t>
            </w:r>
            <w:proofErr w:type="spellEnd"/>
            <w:r w:rsidRPr="003B4B9E">
              <w:t xml:space="preserve">, </w:t>
            </w:r>
            <w:proofErr w:type="spellStart"/>
            <w:r w:rsidRPr="003B4B9E">
              <w:t>recombinarea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genelor</w:t>
            </w:r>
            <w:proofErr w:type="spellEnd"/>
            <w:r w:rsidRPr="003B4B9E">
              <w:t xml:space="preserve">, </w:t>
            </w:r>
            <w:proofErr w:type="spellStart"/>
            <w:r w:rsidRPr="003B4B9E">
              <w:t>transferul</w:t>
            </w:r>
            <w:proofErr w:type="spellEnd"/>
            <w:r w:rsidRPr="003B4B9E">
              <w:t xml:space="preserve"> de gene, </w:t>
            </w:r>
            <w:proofErr w:type="spellStart"/>
            <w:r w:rsidRPr="003B4B9E">
              <w:t>variabilitatea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somaclonală</w:t>
            </w:r>
            <w:proofErr w:type="spellEnd"/>
            <w:r w:rsidRPr="003B4B9E">
              <w:t>.</w:t>
            </w:r>
          </w:p>
        </w:tc>
      </w:tr>
      <w:tr w:rsidR="003F7930" w14:paraId="77248E59" w14:textId="77777777" w:rsidTr="003F7930">
        <w:tc>
          <w:tcPr>
            <w:tcW w:w="8784" w:type="dxa"/>
          </w:tcPr>
          <w:p w14:paraId="721051F1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Materialul</w:t>
            </w:r>
            <w:proofErr w:type="spellEnd"/>
            <w:r w:rsidRPr="003B4B9E">
              <w:t xml:space="preserve"> biologic </w:t>
            </w:r>
            <w:proofErr w:type="spellStart"/>
            <w:r w:rsidRPr="003B4B9E">
              <w:t>folosit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în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ameliorare</w:t>
            </w:r>
            <w:proofErr w:type="spellEnd"/>
            <w:r w:rsidRPr="003B4B9E">
              <w:t xml:space="preserve">. </w:t>
            </w:r>
            <w:proofErr w:type="spellStart"/>
            <w:r w:rsidRPr="003B4B9E">
              <w:t>Surse</w:t>
            </w:r>
            <w:proofErr w:type="spellEnd"/>
            <w:r w:rsidRPr="003B4B9E">
              <w:t xml:space="preserve"> de gene </w:t>
            </w:r>
            <w:proofErr w:type="spellStart"/>
            <w:r w:rsidRPr="003B4B9E">
              <w:t>pentru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ameliorarea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diferitelor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însuşiri</w:t>
            </w:r>
            <w:proofErr w:type="spellEnd"/>
            <w:r w:rsidRPr="003B4B9E">
              <w:t xml:space="preserve"> ale </w:t>
            </w:r>
            <w:proofErr w:type="spellStart"/>
            <w:r w:rsidRPr="003B4B9E">
              <w:t>plantelor</w:t>
            </w:r>
            <w:proofErr w:type="spellEnd"/>
          </w:p>
        </w:tc>
      </w:tr>
      <w:tr w:rsidR="003F7930" w14:paraId="542BB61B" w14:textId="77777777" w:rsidTr="003F7930">
        <w:tc>
          <w:tcPr>
            <w:tcW w:w="8784" w:type="dxa"/>
          </w:tcPr>
          <w:p w14:paraId="5075D9A7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Obiectivele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ameliorării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plantelor</w:t>
            </w:r>
            <w:proofErr w:type="spellEnd"/>
            <w:r w:rsidRPr="003B4B9E">
              <w:t xml:space="preserve">: </w:t>
            </w:r>
            <w:proofErr w:type="spellStart"/>
            <w:r w:rsidRPr="003B4B9E">
              <w:t>sporirea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capacităţii</w:t>
            </w:r>
            <w:proofErr w:type="spellEnd"/>
            <w:r w:rsidRPr="003B4B9E">
              <w:t xml:space="preserve"> de </w:t>
            </w:r>
            <w:proofErr w:type="spellStart"/>
            <w:r w:rsidRPr="003B4B9E">
              <w:t>producţie</w:t>
            </w:r>
            <w:proofErr w:type="spellEnd"/>
            <w:r w:rsidRPr="003B4B9E">
              <w:t xml:space="preserve">, </w:t>
            </w:r>
            <w:proofErr w:type="spellStart"/>
            <w:r w:rsidRPr="003B4B9E">
              <w:t>îmbunătăţirea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calităţii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producţiei</w:t>
            </w:r>
            <w:proofErr w:type="spellEnd"/>
            <w:r w:rsidRPr="003B4B9E">
              <w:t xml:space="preserve">, </w:t>
            </w:r>
            <w:proofErr w:type="spellStart"/>
            <w:r w:rsidRPr="003B4B9E">
              <w:t>rezistenţa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faţă</w:t>
            </w:r>
            <w:proofErr w:type="spellEnd"/>
            <w:r w:rsidRPr="003B4B9E">
              <w:t xml:space="preserve"> de </w:t>
            </w:r>
            <w:proofErr w:type="spellStart"/>
            <w:r w:rsidRPr="003B4B9E">
              <w:t>atacul</w:t>
            </w:r>
            <w:proofErr w:type="spellEnd"/>
            <w:r w:rsidRPr="003B4B9E">
              <w:t xml:space="preserve"> de </w:t>
            </w:r>
            <w:proofErr w:type="spellStart"/>
            <w:r w:rsidRPr="003B4B9E">
              <w:t>boli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şi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dăunători</w:t>
            </w:r>
            <w:proofErr w:type="spellEnd"/>
            <w:r w:rsidRPr="003B4B9E">
              <w:t xml:space="preserve">, </w:t>
            </w:r>
            <w:proofErr w:type="spellStart"/>
            <w:r w:rsidRPr="003B4B9E">
              <w:t>rezistenţa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faţă</w:t>
            </w:r>
            <w:proofErr w:type="spellEnd"/>
            <w:r w:rsidRPr="003B4B9E">
              <w:t xml:space="preserve"> de </w:t>
            </w:r>
            <w:proofErr w:type="spellStart"/>
            <w:r w:rsidRPr="003B4B9E">
              <w:t>factorii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climatici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nefavorabili</w:t>
            </w:r>
            <w:proofErr w:type="spellEnd"/>
            <w:r w:rsidRPr="003B4B9E">
              <w:t xml:space="preserve">, </w:t>
            </w:r>
            <w:proofErr w:type="spellStart"/>
            <w:r w:rsidRPr="003B4B9E">
              <w:t>ameliorarea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aptitudinilor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pentru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mecanizarea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integrală</w:t>
            </w:r>
            <w:proofErr w:type="spellEnd"/>
            <w:r w:rsidRPr="003B4B9E">
              <w:t xml:space="preserve"> a </w:t>
            </w:r>
            <w:proofErr w:type="spellStart"/>
            <w:r w:rsidRPr="003B4B9E">
              <w:t>tehnologiei</w:t>
            </w:r>
            <w:proofErr w:type="spellEnd"/>
            <w:r w:rsidRPr="003B4B9E">
              <w:t xml:space="preserve">, </w:t>
            </w:r>
            <w:proofErr w:type="spellStart"/>
            <w:r w:rsidRPr="003B4B9E">
              <w:t>ameliorarea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duratei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perioadei</w:t>
            </w:r>
            <w:proofErr w:type="spellEnd"/>
            <w:r w:rsidRPr="003B4B9E">
              <w:t xml:space="preserve"> de </w:t>
            </w:r>
            <w:proofErr w:type="spellStart"/>
            <w:r w:rsidRPr="003B4B9E">
              <w:t>vegetaţie</w:t>
            </w:r>
            <w:proofErr w:type="spellEnd"/>
          </w:p>
        </w:tc>
      </w:tr>
      <w:tr w:rsidR="003F7930" w14:paraId="6D5DD8C2" w14:textId="77777777" w:rsidTr="003F7930">
        <w:tc>
          <w:tcPr>
            <w:tcW w:w="8784" w:type="dxa"/>
          </w:tcPr>
          <w:p w14:paraId="2BF60CDE" w14:textId="77777777" w:rsidR="003F7930" w:rsidRPr="00EE5486" w:rsidRDefault="003F7930" w:rsidP="003F7930">
            <w:pPr>
              <w:pStyle w:val="ListParagraph"/>
              <w:numPr>
                <w:ilvl w:val="0"/>
                <w:numId w:val="30"/>
              </w:numPr>
              <w:suppressAutoHyphens w:val="0"/>
              <w:spacing w:line="240" w:lineRule="auto"/>
            </w:pPr>
            <w:proofErr w:type="spellStart"/>
            <w:r w:rsidRPr="00EE5486">
              <w:t>Metode</w:t>
            </w:r>
            <w:proofErr w:type="spellEnd"/>
            <w:r w:rsidRPr="00EE5486">
              <w:t xml:space="preserve"> de </w:t>
            </w:r>
            <w:proofErr w:type="spellStart"/>
            <w:r w:rsidRPr="00EE5486">
              <w:t>ameliorare</w:t>
            </w:r>
            <w:proofErr w:type="spellEnd"/>
            <w:r w:rsidRPr="00EE5486">
              <w:t xml:space="preserve"> a </w:t>
            </w:r>
            <w:proofErr w:type="spellStart"/>
            <w:r w:rsidRPr="00EE5486">
              <w:t>plantelor</w:t>
            </w:r>
            <w:proofErr w:type="spellEnd"/>
            <w:r w:rsidRPr="00EE5486">
              <w:t xml:space="preserve"> </w:t>
            </w:r>
            <w:proofErr w:type="spellStart"/>
            <w:r w:rsidRPr="00EE5486">
              <w:t>horticole</w:t>
            </w:r>
            <w:proofErr w:type="spellEnd"/>
            <w:r w:rsidRPr="00EE5486">
              <w:t xml:space="preserve">: </w:t>
            </w:r>
          </w:p>
          <w:p w14:paraId="19585912" w14:textId="5B0E375F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t>Selecţia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</w:tr>
      <w:tr w:rsidR="003F7930" w14:paraId="06AC8DB0" w14:textId="77777777" w:rsidTr="003F7930">
        <w:tc>
          <w:tcPr>
            <w:tcW w:w="8784" w:type="dxa"/>
          </w:tcPr>
          <w:p w14:paraId="445186C8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Hibridarea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intraspecifică</w:t>
            </w:r>
            <w:proofErr w:type="spellEnd"/>
          </w:p>
        </w:tc>
      </w:tr>
      <w:tr w:rsidR="003F7930" w14:paraId="184D0059" w14:textId="77777777" w:rsidTr="003F7930">
        <w:tc>
          <w:tcPr>
            <w:tcW w:w="8784" w:type="dxa"/>
          </w:tcPr>
          <w:p w14:paraId="24C4430D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Hibridarea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interspecifică</w:t>
            </w:r>
            <w:proofErr w:type="spellEnd"/>
            <w:r w:rsidRPr="003B4B9E">
              <w:t xml:space="preserve">. </w:t>
            </w:r>
            <w:proofErr w:type="spellStart"/>
            <w:r w:rsidRPr="003B4B9E">
              <w:t>Ameliorarea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rezistenţei</w:t>
            </w:r>
            <w:proofErr w:type="spellEnd"/>
            <w:r w:rsidRPr="003B4B9E">
              <w:t xml:space="preserve"> la </w:t>
            </w:r>
            <w:proofErr w:type="spellStart"/>
            <w:r w:rsidRPr="003B4B9E">
              <w:t>factorii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nefavorabili</w:t>
            </w:r>
            <w:proofErr w:type="spellEnd"/>
          </w:p>
        </w:tc>
      </w:tr>
      <w:tr w:rsidR="003F7930" w14:paraId="40D06053" w14:textId="77777777" w:rsidTr="003F7930">
        <w:tc>
          <w:tcPr>
            <w:tcW w:w="8784" w:type="dxa"/>
          </w:tcPr>
          <w:p w14:paraId="5D1319C4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Mutaţiile</w:t>
            </w:r>
            <w:proofErr w:type="spellEnd"/>
            <w:r w:rsidRPr="003B4B9E">
              <w:t xml:space="preserve">. </w:t>
            </w:r>
            <w:proofErr w:type="spellStart"/>
            <w:r w:rsidRPr="003B4B9E">
              <w:t>Poliploidia</w:t>
            </w:r>
            <w:proofErr w:type="spellEnd"/>
          </w:p>
        </w:tc>
      </w:tr>
      <w:tr w:rsidR="003F7930" w14:paraId="0F51DFD6" w14:textId="77777777" w:rsidTr="003F7930">
        <w:tc>
          <w:tcPr>
            <w:tcW w:w="8784" w:type="dxa"/>
          </w:tcPr>
          <w:p w14:paraId="150C2E1E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Metode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biotehnologice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în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ameliorarea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plantelor</w:t>
            </w:r>
            <w:proofErr w:type="spellEnd"/>
          </w:p>
        </w:tc>
      </w:tr>
      <w:tr w:rsidR="003F7930" w14:paraId="79F7B8B6" w14:textId="77777777" w:rsidTr="003F7930">
        <w:tc>
          <w:tcPr>
            <w:tcW w:w="8784" w:type="dxa"/>
            <w:vAlign w:val="center"/>
          </w:tcPr>
          <w:p w14:paraId="5304CB4A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Ameliorarea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pomilor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fructiferi</w:t>
            </w:r>
            <w:proofErr w:type="spellEnd"/>
          </w:p>
        </w:tc>
      </w:tr>
      <w:tr w:rsidR="003F7930" w14:paraId="5F11BD28" w14:textId="77777777" w:rsidTr="003F7930">
        <w:tc>
          <w:tcPr>
            <w:tcW w:w="8784" w:type="dxa"/>
            <w:vAlign w:val="center"/>
          </w:tcPr>
          <w:p w14:paraId="2F760E5C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Ameliorarea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viţei</w:t>
            </w:r>
            <w:proofErr w:type="spellEnd"/>
            <w:r w:rsidRPr="003B4B9E">
              <w:t xml:space="preserve"> de vie</w:t>
            </w:r>
          </w:p>
        </w:tc>
      </w:tr>
      <w:tr w:rsidR="003F7930" w14:paraId="7ECFFBCA" w14:textId="77777777" w:rsidTr="003F7930">
        <w:tc>
          <w:tcPr>
            <w:tcW w:w="8784" w:type="dxa"/>
            <w:vAlign w:val="center"/>
          </w:tcPr>
          <w:p w14:paraId="46928A49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Ameliorarea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speciilor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legumicole</w:t>
            </w:r>
            <w:proofErr w:type="spellEnd"/>
          </w:p>
        </w:tc>
      </w:tr>
      <w:tr w:rsidR="003F7930" w14:paraId="49E24296" w14:textId="77777777" w:rsidTr="003F7930">
        <w:tc>
          <w:tcPr>
            <w:tcW w:w="8784" w:type="dxa"/>
            <w:vAlign w:val="center"/>
          </w:tcPr>
          <w:p w14:paraId="0BFB7C75" w14:textId="77777777" w:rsidR="003F7930" w:rsidRPr="003F7930" w:rsidRDefault="003F7930" w:rsidP="003F79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B4B9E">
              <w:t>Ameliorarea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plantelor</w:t>
            </w:r>
            <w:proofErr w:type="spellEnd"/>
            <w:r w:rsidRPr="003B4B9E">
              <w:t xml:space="preserve"> </w:t>
            </w:r>
            <w:proofErr w:type="spellStart"/>
            <w:r w:rsidRPr="003B4B9E">
              <w:t>ornamentale</w:t>
            </w:r>
            <w:proofErr w:type="spellEnd"/>
          </w:p>
        </w:tc>
      </w:tr>
    </w:tbl>
    <w:p w14:paraId="4C08F3CD" w14:textId="77777777" w:rsidR="00F71EDA" w:rsidRPr="00495079" w:rsidRDefault="00F71EDA" w:rsidP="0016428D">
      <w:pPr>
        <w:pStyle w:val="NormalWeb"/>
        <w:spacing w:before="0" w:beforeAutospacing="0" w:after="0" w:afterAutospacing="0" w:line="360" w:lineRule="auto"/>
      </w:pPr>
    </w:p>
    <w:p w14:paraId="0E7DD259" w14:textId="77777777" w:rsidR="00F71EDA" w:rsidRPr="00495079" w:rsidRDefault="00F71EDA" w:rsidP="0016428D">
      <w:pPr>
        <w:pStyle w:val="NormalWeb"/>
        <w:spacing w:before="0" w:beforeAutospacing="0" w:after="0" w:afterAutospacing="0" w:line="360" w:lineRule="auto"/>
        <w:rPr>
          <w:b/>
        </w:rPr>
      </w:pPr>
      <w:r w:rsidRPr="00495079">
        <w:rPr>
          <w:b/>
        </w:rPr>
        <w:t>Bibliografie</w:t>
      </w:r>
    </w:p>
    <w:p w14:paraId="2D2C309A" w14:textId="77777777" w:rsidR="003F7930" w:rsidRPr="00D50C3E" w:rsidRDefault="003F7930" w:rsidP="003F7930">
      <w:pPr>
        <w:tabs>
          <w:tab w:val="left" w:pos="185"/>
          <w:tab w:val="left" w:pos="360"/>
        </w:tabs>
        <w:spacing w:line="240" w:lineRule="auto"/>
        <w:ind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THIESZ R., BANDI A.: </w:t>
      </w:r>
      <w:r>
        <w:rPr>
          <w:rFonts w:ascii="Arial" w:hAnsi="Arial" w:cs="Arial"/>
          <w:sz w:val="20"/>
          <w:szCs w:val="20"/>
          <w:lang w:val="hu-HU"/>
        </w:rPr>
        <w:t>Kertészeti növények</w:t>
      </w:r>
      <w:r w:rsidRPr="00D50C3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nemesítése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50C3E">
        <w:rPr>
          <w:rFonts w:ascii="Arial" w:hAnsi="Arial" w:cs="Arial"/>
          <w:sz w:val="20"/>
          <w:szCs w:val="20"/>
        </w:rPr>
        <w:t>Amelior</w:t>
      </w:r>
      <w:r>
        <w:rPr>
          <w:rFonts w:ascii="Arial" w:hAnsi="Arial" w:cs="Arial"/>
          <w:sz w:val="20"/>
          <w:szCs w:val="20"/>
        </w:rPr>
        <w:t>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plantelor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horticole</w:t>
      </w:r>
      <w:proofErr w:type="spellEnd"/>
      <w:r>
        <w:rPr>
          <w:rFonts w:ascii="Arial" w:hAnsi="Arial" w:cs="Arial"/>
          <w:sz w:val="20"/>
          <w:szCs w:val="20"/>
        </w:rPr>
        <w:t xml:space="preserve">), Curs de </w:t>
      </w:r>
      <w:proofErr w:type="spellStart"/>
      <w:r>
        <w:rPr>
          <w:rFonts w:ascii="Arial" w:hAnsi="Arial" w:cs="Arial"/>
          <w:sz w:val="20"/>
          <w:szCs w:val="20"/>
        </w:rPr>
        <w:t>uz</w:t>
      </w:r>
      <w:proofErr w:type="spellEnd"/>
      <w:r>
        <w:rPr>
          <w:rFonts w:ascii="Arial" w:hAnsi="Arial" w:cs="Arial"/>
          <w:sz w:val="20"/>
          <w:szCs w:val="20"/>
        </w:rPr>
        <w:t xml:space="preserve"> intern</w:t>
      </w:r>
      <w:r w:rsidRPr="00D50C3E">
        <w:rPr>
          <w:rFonts w:ascii="Arial" w:hAnsi="Arial" w:cs="Arial"/>
          <w:sz w:val="20"/>
          <w:szCs w:val="20"/>
        </w:rPr>
        <w:t>.</w:t>
      </w:r>
    </w:p>
    <w:p w14:paraId="13514117" w14:textId="77777777" w:rsidR="003F7930" w:rsidRDefault="003F7930" w:rsidP="003F7930">
      <w:pPr>
        <w:spacing w:line="240" w:lineRule="auto"/>
        <w:ind w:hanging="2"/>
        <w:rPr>
          <w:rFonts w:ascii="Arial" w:hAnsi="Arial" w:cs="Arial"/>
          <w:sz w:val="20"/>
          <w:szCs w:val="20"/>
        </w:rPr>
      </w:pPr>
      <w:r w:rsidRPr="00D50C3E">
        <w:rPr>
          <w:rFonts w:ascii="Arial" w:hAnsi="Arial" w:cs="Arial"/>
          <w:sz w:val="20"/>
          <w:szCs w:val="20"/>
        </w:rPr>
        <w:t xml:space="preserve">BERÉNYI J., </w:t>
      </w:r>
      <w:proofErr w:type="spellStart"/>
      <w:r w:rsidRPr="00D50C3E">
        <w:rPr>
          <w:rFonts w:ascii="Arial" w:hAnsi="Arial" w:cs="Arial"/>
          <w:sz w:val="20"/>
          <w:szCs w:val="20"/>
        </w:rPr>
        <w:t>Növénygenetika</w:t>
      </w:r>
      <w:proofErr w:type="spellEnd"/>
      <w:r w:rsidRPr="00D50C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C3E">
        <w:rPr>
          <w:rFonts w:ascii="Arial" w:hAnsi="Arial" w:cs="Arial"/>
          <w:sz w:val="20"/>
          <w:szCs w:val="20"/>
        </w:rPr>
        <w:t>és</w:t>
      </w:r>
      <w:proofErr w:type="spellEnd"/>
      <w:r w:rsidRPr="00D50C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C3E">
        <w:rPr>
          <w:rFonts w:ascii="Arial" w:hAnsi="Arial" w:cs="Arial"/>
          <w:sz w:val="20"/>
          <w:szCs w:val="20"/>
        </w:rPr>
        <w:t>növénynemesítés</w:t>
      </w:r>
      <w:proofErr w:type="spellEnd"/>
      <w:r w:rsidRPr="00D50C3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0C3E">
        <w:rPr>
          <w:rFonts w:ascii="Arial" w:hAnsi="Arial" w:cs="Arial"/>
          <w:sz w:val="20"/>
          <w:szCs w:val="20"/>
        </w:rPr>
        <w:t>Egyetemi</w:t>
      </w:r>
      <w:proofErr w:type="spellEnd"/>
      <w:r w:rsidRPr="00D50C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C3E">
        <w:rPr>
          <w:rFonts w:ascii="Arial" w:hAnsi="Arial" w:cs="Arial"/>
          <w:sz w:val="20"/>
          <w:szCs w:val="20"/>
        </w:rPr>
        <w:t>jegyzet</w:t>
      </w:r>
      <w:proofErr w:type="spellEnd"/>
      <w:r w:rsidRPr="00D50C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0C3E">
        <w:rPr>
          <w:rFonts w:ascii="Arial" w:hAnsi="Arial" w:cs="Arial"/>
          <w:sz w:val="20"/>
          <w:szCs w:val="20"/>
        </w:rPr>
        <w:t>Szent</w:t>
      </w:r>
      <w:proofErr w:type="spellEnd"/>
      <w:r w:rsidRPr="00D50C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C3E">
        <w:rPr>
          <w:rFonts w:ascii="Arial" w:hAnsi="Arial" w:cs="Arial"/>
          <w:sz w:val="20"/>
          <w:szCs w:val="20"/>
        </w:rPr>
        <w:t>István</w:t>
      </w:r>
      <w:proofErr w:type="spellEnd"/>
      <w:r w:rsidRPr="00D50C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C3E">
        <w:rPr>
          <w:rFonts w:ascii="Arial" w:hAnsi="Arial" w:cs="Arial"/>
          <w:sz w:val="20"/>
          <w:szCs w:val="20"/>
        </w:rPr>
        <w:t>Egyetem</w:t>
      </w:r>
      <w:proofErr w:type="spellEnd"/>
      <w:r w:rsidRPr="00D50C3E">
        <w:rPr>
          <w:rFonts w:ascii="Arial" w:hAnsi="Arial" w:cs="Arial"/>
          <w:sz w:val="20"/>
          <w:szCs w:val="20"/>
        </w:rPr>
        <w:t>, 2002</w:t>
      </w:r>
    </w:p>
    <w:p w14:paraId="2F3ACB39" w14:textId="77777777" w:rsidR="003F7930" w:rsidRPr="00203873" w:rsidRDefault="003F7930" w:rsidP="003F7930">
      <w:pPr>
        <w:tabs>
          <w:tab w:val="left" w:pos="185"/>
          <w:tab w:val="left" w:pos="360"/>
        </w:tabs>
        <w:spacing w:line="24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203873">
        <w:rPr>
          <w:rFonts w:ascii="Arial" w:hAnsi="Arial" w:cs="Arial"/>
          <w:sz w:val="20"/>
          <w:szCs w:val="20"/>
        </w:rPr>
        <w:t xml:space="preserve">ARDELEAN M., SESTRAŞ R., </w:t>
      </w:r>
      <w:proofErr w:type="spellStart"/>
      <w:r w:rsidRPr="00203873">
        <w:rPr>
          <w:rFonts w:ascii="Arial" w:hAnsi="Arial" w:cs="Arial"/>
          <w:sz w:val="20"/>
          <w:szCs w:val="20"/>
        </w:rPr>
        <w:t>Ameliorarea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plantelor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horticole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3873">
        <w:rPr>
          <w:rFonts w:ascii="Arial" w:hAnsi="Arial" w:cs="Arial"/>
          <w:sz w:val="20"/>
          <w:szCs w:val="20"/>
        </w:rPr>
        <w:t>Editura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Osama, </w:t>
      </w:r>
      <w:proofErr w:type="spellStart"/>
      <w:r w:rsidRPr="00203873">
        <w:rPr>
          <w:rFonts w:ascii="Arial" w:hAnsi="Arial" w:cs="Arial"/>
          <w:sz w:val="20"/>
          <w:szCs w:val="20"/>
        </w:rPr>
        <w:t>Cluj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Napoca</w:t>
      </w:r>
      <w:proofErr w:type="spellEnd"/>
      <w:r w:rsidRPr="00203873">
        <w:rPr>
          <w:rFonts w:ascii="Arial" w:hAnsi="Arial" w:cs="Arial"/>
          <w:sz w:val="20"/>
          <w:szCs w:val="20"/>
        </w:rPr>
        <w:t>, 1999</w:t>
      </w:r>
    </w:p>
    <w:p w14:paraId="7D932890" w14:textId="77777777" w:rsidR="003F7930" w:rsidRPr="00203873" w:rsidRDefault="003F7930" w:rsidP="003F7930">
      <w:pPr>
        <w:tabs>
          <w:tab w:val="left" w:pos="185"/>
          <w:tab w:val="left" w:pos="360"/>
        </w:tabs>
        <w:spacing w:line="240" w:lineRule="auto"/>
        <w:ind w:hanging="2"/>
        <w:jc w:val="both"/>
        <w:rPr>
          <w:rFonts w:ascii="Arial" w:hAnsi="Arial" w:cs="Arial"/>
          <w:sz w:val="20"/>
          <w:szCs w:val="20"/>
        </w:rPr>
      </w:pPr>
      <w:r w:rsidRPr="00203873">
        <w:rPr>
          <w:rFonts w:ascii="Arial" w:hAnsi="Arial" w:cs="Arial"/>
          <w:sz w:val="20"/>
          <w:szCs w:val="20"/>
        </w:rPr>
        <w:t>BELL, R.L., Genet</w:t>
      </w:r>
      <w:r>
        <w:rPr>
          <w:rFonts w:ascii="Arial" w:hAnsi="Arial" w:cs="Arial"/>
          <w:sz w:val="20"/>
          <w:szCs w:val="20"/>
        </w:rPr>
        <w:t xml:space="preserve">ic </w:t>
      </w:r>
      <w:proofErr w:type="spellStart"/>
      <w:r>
        <w:rPr>
          <w:rFonts w:ascii="Arial" w:hAnsi="Arial" w:cs="Arial"/>
          <w:sz w:val="20"/>
          <w:szCs w:val="20"/>
        </w:rPr>
        <w:t>Resoursesof</w:t>
      </w:r>
      <w:proofErr w:type="spellEnd"/>
      <w:r>
        <w:rPr>
          <w:rFonts w:ascii="Arial" w:hAnsi="Arial" w:cs="Arial"/>
          <w:sz w:val="20"/>
          <w:szCs w:val="20"/>
        </w:rPr>
        <w:t xml:space="preserve"> Temperate Fruit and Nut Crops. J.N Moore Ed.,</w:t>
      </w:r>
      <w:r w:rsidRPr="00203873">
        <w:rPr>
          <w:rFonts w:ascii="Arial" w:hAnsi="Arial" w:cs="Arial"/>
          <w:sz w:val="20"/>
          <w:szCs w:val="20"/>
        </w:rPr>
        <w:t xml:space="preserve"> International Soc. For Hort. Sci., </w:t>
      </w:r>
      <w:proofErr w:type="spellStart"/>
      <w:r w:rsidRPr="00203873">
        <w:rPr>
          <w:rFonts w:ascii="Arial" w:hAnsi="Arial" w:cs="Arial"/>
          <w:sz w:val="20"/>
          <w:szCs w:val="20"/>
        </w:rPr>
        <w:t>Wageningen</w:t>
      </w:r>
      <w:proofErr w:type="spellEnd"/>
      <w:r w:rsidRPr="00203873">
        <w:rPr>
          <w:rFonts w:ascii="Arial" w:hAnsi="Arial" w:cs="Arial"/>
          <w:sz w:val="20"/>
          <w:szCs w:val="20"/>
        </w:rPr>
        <w:t>, 1990</w:t>
      </w:r>
    </w:p>
    <w:p w14:paraId="11881ADF" w14:textId="77777777" w:rsidR="003F7930" w:rsidRDefault="003F7930" w:rsidP="003F7930">
      <w:pPr>
        <w:spacing w:line="240" w:lineRule="auto"/>
        <w:ind w:hanging="2"/>
        <w:rPr>
          <w:rFonts w:ascii="Arial" w:hAnsi="Arial" w:cs="Arial"/>
          <w:sz w:val="20"/>
          <w:szCs w:val="20"/>
        </w:rPr>
      </w:pPr>
      <w:r w:rsidRPr="00203873">
        <w:rPr>
          <w:rFonts w:ascii="Arial" w:hAnsi="Arial" w:cs="Arial"/>
          <w:sz w:val="20"/>
          <w:szCs w:val="20"/>
        </w:rPr>
        <w:t>CHEVREANU E., Pear Biotechnology: Recent Progresses and Future</w:t>
      </w:r>
      <w:r>
        <w:rPr>
          <w:rFonts w:ascii="Arial" w:hAnsi="Arial" w:cs="Arial"/>
          <w:sz w:val="20"/>
          <w:szCs w:val="20"/>
        </w:rPr>
        <w:t xml:space="preserve"> </w:t>
      </w:r>
      <w:r w:rsidRPr="00203873">
        <w:rPr>
          <w:rFonts w:ascii="Arial" w:hAnsi="Arial" w:cs="Arial"/>
          <w:sz w:val="20"/>
          <w:szCs w:val="20"/>
        </w:rPr>
        <w:t xml:space="preserve">Breeding Applications, </w:t>
      </w:r>
      <w:proofErr w:type="spellStart"/>
      <w:r w:rsidRPr="00203873">
        <w:rPr>
          <w:rFonts w:ascii="Arial" w:hAnsi="Arial" w:cs="Arial"/>
          <w:sz w:val="20"/>
          <w:szCs w:val="20"/>
        </w:rPr>
        <w:t>Acta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Hort., 596, 133- 140</w:t>
      </w:r>
    </w:p>
    <w:p w14:paraId="2D7B888C" w14:textId="77777777" w:rsidR="003F7930" w:rsidRDefault="003F7930" w:rsidP="003F7930">
      <w:pPr>
        <w:spacing w:line="240" w:lineRule="auto"/>
        <w:ind w:hanging="2"/>
        <w:rPr>
          <w:rFonts w:ascii="Arial" w:hAnsi="Arial" w:cs="Arial"/>
          <w:sz w:val="20"/>
          <w:szCs w:val="20"/>
        </w:rPr>
      </w:pPr>
      <w:r w:rsidRPr="00203873">
        <w:rPr>
          <w:rFonts w:ascii="Arial" w:hAnsi="Arial" w:cs="Arial"/>
          <w:sz w:val="20"/>
          <w:szCs w:val="20"/>
        </w:rPr>
        <w:t xml:space="preserve">COCIU V., OPREA Ş., </w:t>
      </w:r>
      <w:proofErr w:type="spellStart"/>
      <w:r w:rsidRPr="00203873">
        <w:rPr>
          <w:rFonts w:ascii="Arial" w:hAnsi="Arial" w:cs="Arial"/>
          <w:sz w:val="20"/>
          <w:szCs w:val="20"/>
        </w:rPr>
        <w:t>Metode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03873">
        <w:rPr>
          <w:rFonts w:ascii="Arial" w:hAnsi="Arial" w:cs="Arial"/>
          <w:sz w:val="20"/>
          <w:szCs w:val="20"/>
        </w:rPr>
        <w:t>cercetare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în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ameliorarea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plantelor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pomicole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Editura</w:t>
      </w:r>
      <w:proofErr w:type="spellEnd"/>
      <w:r>
        <w:rPr>
          <w:rFonts w:ascii="Arial" w:hAnsi="Arial" w:cs="Arial"/>
          <w:sz w:val="20"/>
          <w:szCs w:val="20"/>
        </w:rPr>
        <w:t xml:space="preserve"> Dacia </w:t>
      </w:r>
      <w:proofErr w:type="spellStart"/>
      <w:r>
        <w:rPr>
          <w:rFonts w:ascii="Arial" w:hAnsi="Arial" w:cs="Arial"/>
          <w:sz w:val="20"/>
          <w:szCs w:val="20"/>
        </w:rPr>
        <w:t>Cluj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napoca</w:t>
      </w:r>
      <w:proofErr w:type="spellEnd"/>
      <w:r>
        <w:rPr>
          <w:rFonts w:ascii="Arial" w:hAnsi="Arial" w:cs="Arial"/>
          <w:sz w:val="20"/>
          <w:szCs w:val="20"/>
        </w:rPr>
        <w:t xml:space="preserve">, 1989 </w:t>
      </w:r>
      <w:r w:rsidRPr="00203873">
        <w:rPr>
          <w:rFonts w:ascii="Arial" w:hAnsi="Arial" w:cs="Arial"/>
          <w:sz w:val="20"/>
          <w:szCs w:val="20"/>
        </w:rPr>
        <w:t xml:space="preserve">COCIU V., BOTU I., SERBOIU L., </w:t>
      </w:r>
      <w:proofErr w:type="spellStart"/>
      <w:r w:rsidRPr="00203873">
        <w:rPr>
          <w:rFonts w:ascii="Arial" w:hAnsi="Arial" w:cs="Arial"/>
          <w:sz w:val="20"/>
          <w:szCs w:val="20"/>
        </w:rPr>
        <w:t>Progrese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în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ameliorarea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plantelor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horticole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203873">
        <w:rPr>
          <w:rFonts w:ascii="Arial" w:hAnsi="Arial" w:cs="Arial"/>
          <w:sz w:val="20"/>
          <w:szCs w:val="20"/>
        </w:rPr>
        <w:t>România</w:t>
      </w:r>
      <w:proofErr w:type="spellEnd"/>
      <w:r w:rsidRPr="002038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Editura</w:t>
      </w:r>
      <w:proofErr w:type="spellEnd"/>
      <w:r>
        <w:rPr>
          <w:rFonts w:ascii="Arial" w:hAnsi="Arial" w:cs="Arial"/>
          <w:sz w:val="20"/>
          <w:szCs w:val="20"/>
        </w:rPr>
        <w:t xml:space="preserve"> Ceres, </w:t>
      </w:r>
      <w:proofErr w:type="spellStart"/>
      <w:r>
        <w:rPr>
          <w:rFonts w:ascii="Arial" w:hAnsi="Arial" w:cs="Arial"/>
          <w:sz w:val="20"/>
          <w:szCs w:val="20"/>
        </w:rPr>
        <w:t>Bucureşti</w:t>
      </w:r>
      <w:proofErr w:type="spellEnd"/>
      <w:r>
        <w:rPr>
          <w:rFonts w:ascii="Arial" w:hAnsi="Arial" w:cs="Arial"/>
          <w:sz w:val="20"/>
          <w:szCs w:val="20"/>
        </w:rPr>
        <w:t>, 1999</w:t>
      </w:r>
    </w:p>
    <w:p w14:paraId="77322ACA" w14:textId="77777777" w:rsidR="003F7930" w:rsidRDefault="003F7930" w:rsidP="003F7930">
      <w:pPr>
        <w:spacing w:line="240" w:lineRule="auto"/>
        <w:ind w:hanging="2"/>
        <w:rPr>
          <w:rFonts w:ascii="Arial" w:hAnsi="Arial" w:cs="Arial"/>
          <w:sz w:val="20"/>
          <w:szCs w:val="20"/>
        </w:rPr>
      </w:pPr>
      <w:r w:rsidRPr="00203873">
        <w:rPr>
          <w:rFonts w:ascii="Arial" w:hAnsi="Arial" w:cs="Arial"/>
          <w:sz w:val="20"/>
          <w:szCs w:val="20"/>
        </w:rPr>
        <w:lastRenderedPageBreak/>
        <w:t xml:space="preserve">GESSLER C., Results of </w:t>
      </w:r>
      <w:proofErr w:type="spellStart"/>
      <w:r w:rsidRPr="00203873">
        <w:rPr>
          <w:rFonts w:ascii="Arial" w:hAnsi="Arial" w:cs="Arial"/>
          <w:sz w:val="20"/>
          <w:szCs w:val="20"/>
        </w:rPr>
        <w:t>PLant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Breeding During the Last Decades in Relation to Resistance Against Pathogens, </w:t>
      </w:r>
      <w:proofErr w:type="spellStart"/>
      <w:r w:rsidRPr="00203873">
        <w:rPr>
          <w:rFonts w:ascii="Arial" w:hAnsi="Arial" w:cs="Arial"/>
          <w:sz w:val="20"/>
          <w:szCs w:val="20"/>
        </w:rPr>
        <w:t>Acta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Horticulturae</w:t>
      </w:r>
      <w:proofErr w:type="spellEnd"/>
      <w:r>
        <w:rPr>
          <w:rFonts w:ascii="Arial" w:hAnsi="Arial" w:cs="Arial"/>
          <w:sz w:val="20"/>
          <w:szCs w:val="20"/>
        </w:rPr>
        <w:t xml:space="preserve"> 335, 35- 63, 1994</w:t>
      </w:r>
    </w:p>
    <w:p w14:paraId="5AA06F9B" w14:textId="77777777" w:rsidR="003F7930" w:rsidRDefault="003F7930" w:rsidP="003F7930">
      <w:pPr>
        <w:spacing w:line="240" w:lineRule="auto"/>
        <w:ind w:hanging="2"/>
        <w:rPr>
          <w:rFonts w:ascii="Arial" w:hAnsi="Arial" w:cs="Arial"/>
          <w:sz w:val="20"/>
          <w:szCs w:val="20"/>
        </w:rPr>
      </w:pPr>
      <w:r w:rsidRPr="00203873">
        <w:rPr>
          <w:rFonts w:ascii="Arial" w:hAnsi="Arial" w:cs="Arial"/>
          <w:sz w:val="20"/>
          <w:szCs w:val="20"/>
        </w:rPr>
        <w:t>HAJÓSNÉ NOVÁK MÁRT (</w:t>
      </w:r>
      <w:proofErr w:type="spellStart"/>
      <w:r w:rsidRPr="00203873">
        <w:rPr>
          <w:rFonts w:ascii="Arial" w:hAnsi="Arial" w:cs="Arial"/>
          <w:sz w:val="20"/>
          <w:szCs w:val="20"/>
        </w:rPr>
        <w:t>szerk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203873">
        <w:rPr>
          <w:rFonts w:ascii="Arial" w:hAnsi="Arial" w:cs="Arial"/>
          <w:sz w:val="20"/>
          <w:szCs w:val="20"/>
        </w:rPr>
        <w:t>Genetikai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variabilitás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3873">
        <w:rPr>
          <w:rFonts w:ascii="Arial" w:hAnsi="Arial" w:cs="Arial"/>
          <w:sz w:val="20"/>
          <w:szCs w:val="20"/>
        </w:rPr>
        <w:t>növénynemesítésben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Mezőgazda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Kiadó</w:t>
      </w:r>
      <w:proofErr w:type="spellEnd"/>
      <w:r>
        <w:rPr>
          <w:rFonts w:ascii="Arial" w:hAnsi="Arial" w:cs="Arial"/>
          <w:sz w:val="20"/>
          <w:szCs w:val="20"/>
        </w:rPr>
        <w:t>, Budapest, 1999</w:t>
      </w:r>
    </w:p>
    <w:p w14:paraId="57E6809F" w14:textId="77777777" w:rsidR="003F7930" w:rsidRDefault="003F7930" w:rsidP="003F7930">
      <w:pPr>
        <w:spacing w:line="240" w:lineRule="auto"/>
        <w:ind w:hanging="2"/>
        <w:rPr>
          <w:rFonts w:ascii="Arial" w:hAnsi="Arial" w:cs="Arial"/>
          <w:sz w:val="20"/>
          <w:szCs w:val="20"/>
        </w:rPr>
      </w:pPr>
      <w:r w:rsidRPr="00203873">
        <w:rPr>
          <w:rFonts w:ascii="Arial" w:hAnsi="Arial" w:cs="Arial"/>
          <w:sz w:val="20"/>
          <w:szCs w:val="20"/>
        </w:rPr>
        <w:t xml:space="preserve">HARTMANN W., The Importance of </w:t>
      </w:r>
      <w:proofErr w:type="spellStart"/>
      <w:r w:rsidRPr="00203873">
        <w:rPr>
          <w:rFonts w:ascii="Arial" w:hAnsi="Arial" w:cs="Arial"/>
          <w:sz w:val="20"/>
          <w:szCs w:val="20"/>
        </w:rPr>
        <w:t>Hypersensivity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for Breeding Plums and Prunes Resistant to Plum Pox Viru</w:t>
      </w:r>
      <w:r>
        <w:rPr>
          <w:rFonts w:ascii="Arial" w:hAnsi="Arial" w:cs="Arial"/>
          <w:sz w:val="20"/>
          <w:szCs w:val="20"/>
        </w:rPr>
        <w:t xml:space="preserve">s. </w:t>
      </w:r>
      <w:proofErr w:type="spellStart"/>
      <w:r>
        <w:rPr>
          <w:rFonts w:ascii="Arial" w:hAnsi="Arial" w:cs="Arial"/>
          <w:sz w:val="20"/>
          <w:szCs w:val="20"/>
        </w:rPr>
        <w:t>Acta</w:t>
      </w:r>
      <w:proofErr w:type="spellEnd"/>
      <w:r>
        <w:rPr>
          <w:rFonts w:ascii="Arial" w:hAnsi="Arial" w:cs="Arial"/>
          <w:sz w:val="20"/>
          <w:szCs w:val="20"/>
        </w:rPr>
        <w:t xml:space="preserve"> Hort., 577, 33- 37,2002</w:t>
      </w:r>
    </w:p>
    <w:p w14:paraId="40E14282" w14:textId="77777777" w:rsidR="003F7930" w:rsidRDefault="003F7930" w:rsidP="003F7930">
      <w:pPr>
        <w:spacing w:line="240" w:lineRule="auto"/>
        <w:ind w:hanging="2"/>
        <w:rPr>
          <w:rFonts w:ascii="Arial" w:hAnsi="Arial" w:cs="Arial"/>
          <w:sz w:val="20"/>
          <w:szCs w:val="20"/>
        </w:rPr>
      </w:pPr>
      <w:r w:rsidRPr="00203873">
        <w:rPr>
          <w:rFonts w:ascii="Arial" w:hAnsi="Arial" w:cs="Arial"/>
          <w:sz w:val="20"/>
          <w:szCs w:val="20"/>
        </w:rPr>
        <w:t xml:space="preserve">HEMSTAD, P.R., Utilization of </w:t>
      </w:r>
      <w:proofErr w:type="spellStart"/>
      <w:r w:rsidRPr="00203873">
        <w:rPr>
          <w:rFonts w:ascii="Arial" w:hAnsi="Arial" w:cs="Arial"/>
          <w:sz w:val="20"/>
          <w:szCs w:val="20"/>
        </w:rPr>
        <w:t>Vitis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Riparia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for the Development of New Wine </w:t>
      </w:r>
      <w:proofErr w:type="spellStart"/>
      <w:r w:rsidRPr="00203873">
        <w:rPr>
          <w:rFonts w:ascii="Arial" w:hAnsi="Arial" w:cs="Arial"/>
          <w:sz w:val="20"/>
          <w:szCs w:val="20"/>
        </w:rPr>
        <w:t>Varietes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with Resistance to </w:t>
      </w:r>
      <w:proofErr w:type="gramStart"/>
      <w:r w:rsidRPr="00203873">
        <w:rPr>
          <w:rFonts w:ascii="Arial" w:hAnsi="Arial" w:cs="Arial"/>
          <w:sz w:val="20"/>
          <w:szCs w:val="20"/>
        </w:rPr>
        <w:t>Disease  and</w:t>
      </w:r>
      <w:proofErr w:type="gramEnd"/>
      <w:r w:rsidRPr="00203873">
        <w:rPr>
          <w:rFonts w:ascii="Arial" w:hAnsi="Arial" w:cs="Arial"/>
          <w:sz w:val="20"/>
          <w:szCs w:val="20"/>
        </w:rPr>
        <w:t xml:space="preserve"> Extreme Cold. </w:t>
      </w:r>
      <w:proofErr w:type="spellStart"/>
      <w:r>
        <w:rPr>
          <w:rFonts w:ascii="Arial" w:hAnsi="Arial" w:cs="Arial"/>
          <w:sz w:val="20"/>
          <w:szCs w:val="20"/>
        </w:rPr>
        <w:t>Acta</w:t>
      </w:r>
      <w:proofErr w:type="spellEnd"/>
      <w:r>
        <w:rPr>
          <w:rFonts w:ascii="Arial" w:hAnsi="Arial" w:cs="Arial"/>
          <w:sz w:val="20"/>
          <w:szCs w:val="20"/>
        </w:rPr>
        <w:t xml:space="preserve"> Hort., 528, 487- 496, 2000</w:t>
      </w:r>
    </w:p>
    <w:p w14:paraId="1CC13A8A" w14:textId="77777777" w:rsidR="003F7930" w:rsidRDefault="003F7930" w:rsidP="003F7930">
      <w:pPr>
        <w:spacing w:line="240" w:lineRule="auto"/>
        <w:ind w:hanging="2"/>
        <w:rPr>
          <w:rFonts w:ascii="Arial" w:hAnsi="Arial" w:cs="Arial"/>
          <w:sz w:val="20"/>
          <w:szCs w:val="20"/>
        </w:rPr>
      </w:pPr>
      <w:r w:rsidRPr="00203873">
        <w:rPr>
          <w:rFonts w:ascii="Arial" w:hAnsi="Arial" w:cs="Arial"/>
          <w:sz w:val="20"/>
          <w:szCs w:val="20"/>
        </w:rPr>
        <w:t>JIDAV</w:t>
      </w:r>
      <w:r>
        <w:rPr>
          <w:rFonts w:ascii="Arial" w:hAnsi="Arial" w:cs="Arial"/>
          <w:sz w:val="20"/>
          <w:szCs w:val="20"/>
        </w:rPr>
        <w:t>U</w:t>
      </w:r>
      <w:r w:rsidRPr="00203873">
        <w:rPr>
          <w:rFonts w:ascii="Arial" w:hAnsi="Arial" w:cs="Arial"/>
          <w:sz w:val="20"/>
          <w:szCs w:val="20"/>
        </w:rPr>
        <w:t xml:space="preserve"> M., SESTRAŞ R., HĂRŞAN E., </w:t>
      </w:r>
      <w:proofErr w:type="spellStart"/>
      <w:r w:rsidRPr="00203873">
        <w:rPr>
          <w:rFonts w:ascii="Arial" w:hAnsi="Arial" w:cs="Arial"/>
          <w:sz w:val="20"/>
          <w:szCs w:val="20"/>
        </w:rPr>
        <w:t>Studiul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unor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linii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03873">
        <w:rPr>
          <w:rFonts w:ascii="Arial" w:hAnsi="Arial" w:cs="Arial"/>
          <w:sz w:val="20"/>
          <w:szCs w:val="20"/>
        </w:rPr>
        <w:t>tomate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create la SCPP </w:t>
      </w:r>
      <w:proofErr w:type="spellStart"/>
      <w:r w:rsidRPr="00203873">
        <w:rPr>
          <w:rFonts w:ascii="Arial" w:hAnsi="Arial" w:cs="Arial"/>
          <w:sz w:val="20"/>
          <w:szCs w:val="20"/>
        </w:rPr>
        <w:t>Cluj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73">
        <w:rPr>
          <w:rFonts w:ascii="Arial" w:hAnsi="Arial" w:cs="Arial"/>
          <w:sz w:val="20"/>
          <w:szCs w:val="20"/>
        </w:rPr>
        <w:t>Napoca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03873">
        <w:rPr>
          <w:rFonts w:ascii="Arial" w:hAnsi="Arial" w:cs="Arial"/>
          <w:sz w:val="20"/>
          <w:szCs w:val="20"/>
        </w:rPr>
        <w:t>Elemente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03873">
        <w:rPr>
          <w:rFonts w:ascii="Arial" w:hAnsi="Arial" w:cs="Arial"/>
          <w:sz w:val="20"/>
          <w:szCs w:val="20"/>
        </w:rPr>
        <w:t>calitate</w:t>
      </w:r>
      <w:proofErr w:type="spellEnd"/>
      <w:r w:rsidRPr="0020387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03873">
        <w:rPr>
          <w:rFonts w:ascii="Arial" w:hAnsi="Arial" w:cs="Arial"/>
          <w:sz w:val="20"/>
          <w:szCs w:val="20"/>
        </w:rPr>
        <w:t>Agricultura</w:t>
      </w:r>
      <w:proofErr w:type="spellEnd"/>
      <w:r w:rsidRPr="00203873">
        <w:rPr>
          <w:rFonts w:ascii="Arial" w:hAnsi="Arial" w:cs="Arial"/>
          <w:sz w:val="20"/>
          <w:szCs w:val="20"/>
        </w:rPr>
        <w:t>, 1- 2 (43- 44), 40- 43, 2002</w:t>
      </w:r>
    </w:p>
    <w:p w14:paraId="03C3E1F7" w14:textId="3BEF7449" w:rsidR="00F3493B" w:rsidRPr="00F3493B" w:rsidRDefault="003F7930" w:rsidP="003F7930">
      <w:pPr>
        <w:widowControl w:val="0"/>
        <w:tabs>
          <w:tab w:val="left" w:pos="881"/>
        </w:tabs>
        <w:suppressAutoHyphens w:val="0"/>
        <w:autoSpaceDE w:val="0"/>
        <w:autoSpaceDN w:val="0"/>
        <w:spacing w:before="41" w:line="360" w:lineRule="auto"/>
        <w:ind w:right="158"/>
        <w:rPr>
          <w:szCs w:val="24"/>
        </w:rPr>
      </w:pPr>
      <w:r>
        <w:rPr>
          <w:rFonts w:ascii="Arial" w:hAnsi="Arial" w:cs="Arial"/>
          <w:sz w:val="20"/>
          <w:szCs w:val="20"/>
        </w:rPr>
        <w:t>KALLO DR., Vegetable breeding, Volume II.CRC Press, Florida, 1988.</w:t>
      </w:r>
    </w:p>
    <w:sectPr w:rsidR="00F3493B" w:rsidRPr="00F3493B">
      <w:pgSz w:w="12240" w:h="15840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78A"/>
    <w:multiLevelType w:val="hybridMultilevel"/>
    <w:tmpl w:val="28046B8C"/>
    <w:lvl w:ilvl="0" w:tplc="681EBFC0">
      <w:start w:val="4"/>
      <w:numFmt w:val="upperRoman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CB96C6E0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151C1DBE">
      <w:numFmt w:val="bullet"/>
      <w:lvlText w:val="•"/>
      <w:lvlJc w:val="left"/>
      <w:pPr>
        <w:ind w:left="2496" w:hanging="360"/>
      </w:pPr>
      <w:rPr>
        <w:lang w:val="ro-RO" w:eastAsia="en-US" w:bidi="ar-SA"/>
      </w:rPr>
    </w:lvl>
    <w:lvl w:ilvl="3" w:tplc="845A0032">
      <w:numFmt w:val="bullet"/>
      <w:lvlText w:val="•"/>
      <w:lvlJc w:val="left"/>
      <w:pPr>
        <w:ind w:left="3304" w:hanging="360"/>
      </w:pPr>
      <w:rPr>
        <w:lang w:val="ro-RO" w:eastAsia="en-US" w:bidi="ar-SA"/>
      </w:rPr>
    </w:lvl>
    <w:lvl w:ilvl="4" w:tplc="DFA4288E">
      <w:numFmt w:val="bullet"/>
      <w:lvlText w:val="•"/>
      <w:lvlJc w:val="left"/>
      <w:pPr>
        <w:ind w:left="4112" w:hanging="360"/>
      </w:pPr>
      <w:rPr>
        <w:lang w:val="ro-RO" w:eastAsia="en-US" w:bidi="ar-SA"/>
      </w:rPr>
    </w:lvl>
    <w:lvl w:ilvl="5" w:tplc="57C6C8FE">
      <w:numFmt w:val="bullet"/>
      <w:lvlText w:val="•"/>
      <w:lvlJc w:val="left"/>
      <w:pPr>
        <w:ind w:left="4920" w:hanging="360"/>
      </w:pPr>
      <w:rPr>
        <w:lang w:val="ro-RO" w:eastAsia="en-US" w:bidi="ar-SA"/>
      </w:rPr>
    </w:lvl>
    <w:lvl w:ilvl="6" w:tplc="31365E5E">
      <w:numFmt w:val="bullet"/>
      <w:lvlText w:val="•"/>
      <w:lvlJc w:val="left"/>
      <w:pPr>
        <w:ind w:left="5728" w:hanging="360"/>
      </w:pPr>
      <w:rPr>
        <w:lang w:val="ro-RO" w:eastAsia="en-US" w:bidi="ar-SA"/>
      </w:rPr>
    </w:lvl>
    <w:lvl w:ilvl="7" w:tplc="BB3685D4">
      <w:numFmt w:val="bullet"/>
      <w:lvlText w:val="•"/>
      <w:lvlJc w:val="left"/>
      <w:pPr>
        <w:ind w:left="6536" w:hanging="360"/>
      </w:pPr>
      <w:rPr>
        <w:lang w:val="ro-RO" w:eastAsia="en-US" w:bidi="ar-SA"/>
      </w:rPr>
    </w:lvl>
    <w:lvl w:ilvl="8" w:tplc="B75A9DE6">
      <w:numFmt w:val="bullet"/>
      <w:lvlText w:val="•"/>
      <w:lvlJc w:val="left"/>
      <w:pPr>
        <w:ind w:left="7344" w:hanging="360"/>
      </w:pPr>
      <w:rPr>
        <w:lang w:val="ro-RO" w:eastAsia="en-US" w:bidi="ar-SA"/>
      </w:rPr>
    </w:lvl>
  </w:abstractNum>
  <w:abstractNum w:abstractNumId="1" w15:restartNumberingAfterBreak="0">
    <w:nsid w:val="02680F64"/>
    <w:multiLevelType w:val="multilevel"/>
    <w:tmpl w:val="4D98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17601"/>
    <w:multiLevelType w:val="multilevel"/>
    <w:tmpl w:val="D14CD0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7305D47"/>
    <w:multiLevelType w:val="hybridMultilevel"/>
    <w:tmpl w:val="59F8E66C"/>
    <w:lvl w:ilvl="0" w:tplc="500665B6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D6F0AA6"/>
    <w:multiLevelType w:val="hybridMultilevel"/>
    <w:tmpl w:val="763E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1767F"/>
    <w:multiLevelType w:val="hybridMultilevel"/>
    <w:tmpl w:val="8222BBE6"/>
    <w:lvl w:ilvl="0" w:tplc="E9B443C2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D16FBA4">
      <w:numFmt w:val="bullet"/>
      <w:lvlText w:val="•"/>
      <w:lvlJc w:val="left"/>
      <w:pPr>
        <w:ind w:left="1688" w:hanging="360"/>
      </w:pPr>
      <w:rPr>
        <w:lang w:val="ro-RO" w:eastAsia="en-US" w:bidi="ar-SA"/>
      </w:rPr>
    </w:lvl>
    <w:lvl w:ilvl="2" w:tplc="65DC2560">
      <w:numFmt w:val="bullet"/>
      <w:lvlText w:val="•"/>
      <w:lvlJc w:val="left"/>
      <w:pPr>
        <w:ind w:left="2496" w:hanging="360"/>
      </w:pPr>
      <w:rPr>
        <w:lang w:val="ro-RO" w:eastAsia="en-US" w:bidi="ar-SA"/>
      </w:rPr>
    </w:lvl>
    <w:lvl w:ilvl="3" w:tplc="1CD81500">
      <w:numFmt w:val="bullet"/>
      <w:lvlText w:val="•"/>
      <w:lvlJc w:val="left"/>
      <w:pPr>
        <w:ind w:left="3304" w:hanging="360"/>
      </w:pPr>
      <w:rPr>
        <w:lang w:val="ro-RO" w:eastAsia="en-US" w:bidi="ar-SA"/>
      </w:rPr>
    </w:lvl>
    <w:lvl w:ilvl="4" w:tplc="020E0E30">
      <w:numFmt w:val="bullet"/>
      <w:lvlText w:val="•"/>
      <w:lvlJc w:val="left"/>
      <w:pPr>
        <w:ind w:left="4112" w:hanging="360"/>
      </w:pPr>
      <w:rPr>
        <w:lang w:val="ro-RO" w:eastAsia="en-US" w:bidi="ar-SA"/>
      </w:rPr>
    </w:lvl>
    <w:lvl w:ilvl="5" w:tplc="BEFA2648">
      <w:numFmt w:val="bullet"/>
      <w:lvlText w:val="•"/>
      <w:lvlJc w:val="left"/>
      <w:pPr>
        <w:ind w:left="4920" w:hanging="360"/>
      </w:pPr>
      <w:rPr>
        <w:lang w:val="ro-RO" w:eastAsia="en-US" w:bidi="ar-SA"/>
      </w:rPr>
    </w:lvl>
    <w:lvl w:ilvl="6" w:tplc="07DE1F46">
      <w:numFmt w:val="bullet"/>
      <w:lvlText w:val="•"/>
      <w:lvlJc w:val="left"/>
      <w:pPr>
        <w:ind w:left="5728" w:hanging="360"/>
      </w:pPr>
      <w:rPr>
        <w:lang w:val="ro-RO" w:eastAsia="en-US" w:bidi="ar-SA"/>
      </w:rPr>
    </w:lvl>
    <w:lvl w:ilvl="7" w:tplc="17129482">
      <w:numFmt w:val="bullet"/>
      <w:lvlText w:val="•"/>
      <w:lvlJc w:val="left"/>
      <w:pPr>
        <w:ind w:left="6536" w:hanging="360"/>
      </w:pPr>
      <w:rPr>
        <w:lang w:val="ro-RO" w:eastAsia="en-US" w:bidi="ar-SA"/>
      </w:rPr>
    </w:lvl>
    <w:lvl w:ilvl="8" w:tplc="A70C1DFE">
      <w:numFmt w:val="bullet"/>
      <w:lvlText w:val="•"/>
      <w:lvlJc w:val="left"/>
      <w:pPr>
        <w:ind w:left="7344" w:hanging="360"/>
      </w:pPr>
      <w:rPr>
        <w:lang w:val="ro-RO" w:eastAsia="en-US" w:bidi="ar-SA"/>
      </w:rPr>
    </w:lvl>
  </w:abstractNum>
  <w:abstractNum w:abstractNumId="6" w15:restartNumberingAfterBreak="0">
    <w:nsid w:val="12E74F83"/>
    <w:multiLevelType w:val="hybridMultilevel"/>
    <w:tmpl w:val="A48886D0"/>
    <w:lvl w:ilvl="0" w:tplc="500665B6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534" w:hanging="360"/>
      </w:pPr>
    </w:lvl>
    <w:lvl w:ilvl="2" w:tplc="040E001B" w:tentative="1">
      <w:start w:val="1"/>
      <w:numFmt w:val="lowerRoman"/>
      <w:lvlText w:val="%3."/>
      <w:lvlJc w:val="right"/>
      <w:pPr>
        <w:ind w:left="2254" w:hanging="180"/>
      </w:pPr>
    </w:lvl>
    <w:lvl w:ilvl="3" w:tplc="040E000F" w:tentative="1">
      <w:start w:val="1"/>
      <w:numFmt w:val="decimal"/>
      <w:lvlText w:val="%4."/>
      <w:lvlJc w:val="left"/>
      <w:pPr>
        <w:ind w:left="2974" w:hanging="360"/>
      </w:pPr>
    </w:lvl>
    <w:lvl w:ilvl="4" w:tplc="040E0019" w:tentative="1">
      <w:start w:val="1"/>
      <w:numFmt w:val="lowerLetter"/>
      <w:lvlText w:val="%5."/>
      <w:lvlJc w:val="left"/>
      <w:pPr>
        <w:ind w:left="3694" w:hanging="360"/>
      </w:pPr>
    </w:lvl>
    <w:lvl w:ilvl="5" w:tplc="040E001B" w:tentative="1">
      <w:start w:val="1"/>
      <w:numFmt w:val="lowerRoman"/>
      <w:lvlText w:val="%6."/>
      <w:lvlJc w:val="right"/>
      <w:pPr>
        <w:ind w:left="4414" w:hanging="180"/>
      </w:pPr>
    </w:lvl>
    <w:lvl w:ilvl="6" w:tplc="040E000F" w:tentative="1">
      <w:start w:val="1"/>
      <w:numFmt w:val="decimal"/>
      <w:lvlText w:val="%7."/>
      <w:lvlJc w:val="left"/>
      <w:pPr>
        <w:ind w:left="5134" w:hanging="360"/>
      </w:pPr>
    </w:lvl>
    <w:lvl w:ilvl="7" w:tplc="040E0019" w:tentative="1">
      <w:start w:val="1"/>
      <w:numFmt w:val="lowerLetter"/>
      <w:lvlText w:val="%8."/>
      <w:lvlJc w:val="left"/>
      <w:pPr>
        <w:ind w:left="5854" w:hanging="360"/>
      </w:pPr>
    </w:lvl>
    <w:lvl w:ilvl="8" w:tplc="040E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228C0195"/>
    <w:multiLevelType w:val="hybridMultilevel"/>
    <w:tmpl w:val="CC6CD106"/>
    <w:lvl w:ilvl="0" w:tplc="500665B6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26D03920"/>
    <w:multiLevelType w:val="hybridMultilevel"/>
    <w:tmpl w:val="5E660D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90DEE"/>
    <w:multiLevelType w:val="hybridMultilevel"/>
    <w:tmpl w:val="2D9C470A"/>
    <w:lvl w:ilvl="0" w:tplc="50066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1B88"/>
    <w:multiLevelType w:val="hybridMultilevel"/>
    <w:tmpl w:val="B42EE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56B03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3433CE4"/>
    <w:multiLevelType w:val="hybridMultilevel"/>
    <w:tmpl w:val="7098F2C0"/>
    <w:lvl w:ilvl="0" w:tplc="500665B6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34416AB8"/>
    <w:multiLevelType w:val="multilevel"/>
    <w:tmpl w:val="D772A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73F21E2"/>
    <w:multiLevelType w:val="multilevel"/>
    <w:tmpl w:val="1E92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41B93"/>
    <w:multiLevelType w:val="multilevel"/>
    <w:tmpl w:val="37FA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B443CB2"/>
    <w:multiLevelType w:val="hybridMultilevel"/>
    <w:tmpl w:val="868E7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E1580"/>
    <w:multiLevelType w:val="multilevel"/>
    <w:tmpl w:val="EC785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8" w15:restartNumberingAfterBreak="0">
    <w:nsid w:val="5B2151AD"/>
    <w:multiLevelType w:val="multilevel"/>
    <w:tmpl w:val="2BA4A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BE245C"/>
    <w:multiLevelType w:val="hybridMultilevel"/>
    <w:tmpl w:val="08CA6732"/>
    <w:lvl w:ilvl="0" w:tplc="3F3A073E">
      <w:start w:val="1"/>
      <w:numFmt w:val="decimal"/>
      <w:lvlText w:val="%1."/>
      <w:lvlJc w:val="left"/>
      <w:pPr>
        <w:ind w:left="88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722985E">
      <w:numFmt w:val="bullet"/>
      <w:lvlText w:val="•"/>
      <w:lvlJc w:val="left"/>
      <w:pPr>
        <w:ind w:left="1688" w:hanging="358"/>
      </w:pPr>
      <w:rPr>
        <w:lang w:val="ro-RO" w:eastAsia="en-US" w:bidi="ar-SA"/>
      </w:rPr>
    </w:lvl>
    <w:lvl w:ilvl="2" w:tplc="C8E20C00">
      <w:numFmt w:val="bullet"/>
      <w:lvlText w:val="•"/>
      <w:lvlJc w:val="left"/>
      <w:pPr>
        <w:ind w:left="2496" w:hanging="358"/>
      </w:pPr>
      <w:rPr>
        <w:lang w:val="ro-RO" w:eastAsia="en-US" w:bidi="ar-SA"/>
      </w:rPr>
    </w:lvl>
    <w:lvl w:ilvl="3" w:tplc="D14E168E">
      <w:numFmt w:val="bullet"/>
      <w:lvlText w:val="•"/>
      <w:lvlJc w:val="left"/>
      <w:pPr>
        <w:ind w:left="3304" w:hanging="358"/>
      </w:pPr>
      <w:rPr>
        <w:lang w:val="ro-RO" w:eastAsia="en-US" w:bidi="ar-SA"/>
      </w:rPr>
    </w:lvl>
    <w:lvl w:ilvl="4" w:tplc="9C5AD9B4">
      <w:numFmt w:val="bullet"/>
      <w:lvlText w:val="•"/>
      <w:lvlJc w:val="left"/>
      <w:pPr>
        <w:ind w:left="4112" w:hanging="358"/>
      </w:pPr>
      <w:rPr>
        <w:lang w:val="ro-RO" w:eastAsia="en-US" w:bidi="ar-SA"/>
      </w:rPr>
    </w:lvl>
    <w:lvl w:ilvl="5" w:tplc="9162BF96">
      <w:numFmt w:val="bullet"/>
      <w:lvlText w:val="•"/>
      <w:lvlJc w:val="left"/>
      <w:pPr>
        <w:ind w:left="4920" w:hanging="358"/>
      </w:pPr>
      <w:rPr>
        <w:lang w:val="ro-RO" w:eastAsia="en-US" w:bidi="ar-SA"/>
      </w:rPr>
    </w:lvl>
    <w:lvl w:ilvl="6" w:tplc="6A385B6E">
      <w:numFmt w:val="bullet"/>
      <w:lvlText w:val="•"/>
      <w:lvlJc w:val="left"/>
      <w:pPr>
        <w:ind w:left="5728" w:hanging="358"/>
      </w:pPr>
      <w:rPr>
        <w:lang w:val="ro-RO" w:eastAsia="en-US" w:bidi="ar-SA"/>
      </w:rPr>
    </w:lvl>
    <w:lvl w:ilvl="7" w:tplc="0C9E745A">
      <w:numFmt w:val="bullet"/>
      <w:lvlText w:val="•"/>
      <w:lvlJc w:val="left"/>
      <w:pPr>
        <w:ind w:left="6536" w:hanging="358"/>
      </w:pPr>
      <w:rPr>
        <w:lang w:val="ro-RO" w:eastAsia="en-US" w:bidi="ar-SA"/>
      </w:rPr>
    </w:lvl>
    <w:lvl w:ilvl="8" w:tplc="0C5C85AE">
      <w:numFmt w:val="bullet"/>
      <w:lvlText w:val="•"/>
      <w:lvlJc w:val="left"/>
      <w:pPr>
        <w:ind w:left="7344" w:hanging="358"/>
      </w:pPr>
      <w:rPr>
        <w:lang w:val="ro-RO" w:eastAsia="en-US" w:bidi="ar-SA"/>
      </w:rPr>
    </w:lvl>
  </w:abstractNum>
  <w:abstractNum w:abstractNumId="20" w15:restartNumberingAfterBreak="0">
    <w:nsid w:val="60D52801"/>
    <w:multiLevelType w:val="multilevel"/>
    <w:tmpl w:val="EC700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43F1FA7"/>
    <w:multiLevelType w:val="hybridMultilevel"/>
    <w:tmpl w:val="E19A5C2C"/>
    <w:lvl w:ilvl="0" w:tplc="65C47AE4">
      <w:start w:val="1"/>
      <w:numFmt w:val="upperRoman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1D92ACC0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D736BC0C">
      <w:numFmt w:val="bullet"/>
      <w:lvlText w:val="•"/>
      <w:lvlJc w:val="left"/>
      <w:pPr>
        <w:ind w:left="2496" w:hanging="360"/>
      </w:pPr>
      <w:rPr>
        <w:lang w:val="ro-RO" w:eastAsia="en-US" w:bidi="ar-SA"/>
      </w:rPr>
    </w:lvl>
    <w:lvl w:ilvl="3" w:tplc="8730BEF6">
      <w:numFmt w:val="bullet"/>
      <w:lvlText w:val="•"/>
      <w:lvlJc w:val="left"/>
      <w:pPr>
        <w:ind w:left="3304" w:hanging="360"/>
      </w:pPr>
      <w:rPr>
        <w:lang w:val="ro-RO" w:eastAsia="en-US" w:bidi="ar-SA"/>
      </w:rPr>
    </w:lvl>
    <w:lvl w:ilvl="4" w:tplc="88105586">
      <w:numFmt w:val="bullet"/>
      <w:lvlText w:val="•"/>
      <w:lvlJc w:val="left"/>
      <w:pPr>
        <w:ind w:left="4112" w:hanging="360"/>
      </w:pPr>
      <w:rPr>
        <w:lang w:val="ro-RO" w:eastAsia="en-US" w:bidi="ar-SA"/>
      </w:rPr>
    </w:lvl>
    <w:lvl w:ilvl="5" w:tplc="45A8A6A8">
      <w:numFmt w:val="bullet"/>
      <w:lvlText w:val="•"/>
      <w:lvlJc w:val="left"/>
      <w:pPr>
        <w:ind w:left="4920" w:hanging="360"/>
      </w:pPr>
      <w:rPr>
        <w:lang w:val="ro-RO" w:eastAsia="en-US" w:bidi="ar-SA"/>
      </w:rPr>
    </w:lvl>
    <w:lvl w:ilvl="6" w:tplc="22A8CA5A">
      <w:numFmt w:val="bullet"/>
      <w:lvlText w:val="•"/>
      <w:lvlJc w:val="left"/>
      <w:pPr>
        <w:ind w:left="5728" w:hanging="360"/>
      </w:pPr>
      <w:rPr>
        <w:lang w:val="ro-RO" w:eastAsia="en-US" w:bidi="ar-SA"/>
      </w:rPr>
    </w:lvl>
    <w:lvl w:ilvl="7" w:tplc="6B4A84D2">
      <w:numFmt w:val="bullet"/>
      <w:lvlText w:val="•"/>
      <w:lvlJc w:val="left"/>
      <w:pPr>
        <w:ind w:left="6536" w:hanging="360"/>
      </w:pPr>
      <w:rPr>
        <w:lang w:val="ro-RO" w:eastAsia="en-US" w:bidi="ar-SA"/>
      </w:rPr>
    </w:lvl>
    <w:lvl w:ilvl="8" w:tplc="F854323E">
      <w:numFmt w:val="bullet"/>
      <w:lvlText w:val="•"/>
      <w:lvlJc w:val="left"/>
      <w:pPr>
        <w:ind w:left="7344" w:hanging="360"/>
      </w:pPr>
      <w:rPr>
        <w:lang w:val="ro-RO" w:eastAsia="en-US" w:bidi="ar-SA"/>
      </w:rPr>
    </w:lvl>
  </w:abstractNum>
  <w:abstractNum w:abstractNumId="22" w15:restartNumberingAfterBreak="0">
    <w:nsid w:val="65A650C2"/>
    <w:multiLevelType w:val="multilevel"/>
    <w:tmpl w:val="D0CE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DD5A50"/>
    <w:multiLevelType w:val="multilevel"/>
    <w:tmpl w:val="1632F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22707AE"/>
    <w:multiLevelType w:val="hybridMultilevel"/>
    <w:tmpl w:val="94B6B5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F3D60"/>
    <w:multiLevelType w:val="multilevel"/>
    <w:tmpl w:val="83A6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3"/>
  </w:num>
  <w:num w:numId="5">
    <w:abstractNumId w:val="23"/>
  </w:num>
  <w:num w:numId="6">
    <w:abstractNumId w:val="20"/>
  </w:num>
  <w:num w:numId="7">
    <w:abstractNumId w:val="4"/>
  </w:num>
  <w:num w:numId="8">
    <w:abstractNumId w:val="6"/>
  </w:num>
  <w:num w:numId="9">
    <w:abstractNumId w:val="2"/>
  </w:num>
  <w:num w:numId="10">
    <w:abstractNumId w:val="25"/>
  </w:num>
  <w:num w:numId="11">
    <w:abstractNumId w:val="12"/>
  </w:num>
  <w:num w:numId="12">
    <w:abstractNumId w:val="3"/>
  </w:num>
  <w:num w:numId="13">
    <w:abstractNumId w:val="7"/>
  </w:num>
  <w:num w:numId="14">
    <w:abstractNumId w:val="9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</w:num>
  <w:num w:numId="21">
    <w:abstractNumId w:val="16"/>
  </w:num>
  <w:num w:numId="22">
    <w:abstractNumId w:val="8"/>
  </w:num>
  <w:num w:numId="23">
    <w:abstractNumId w:val="14"/>
  </w:num>
  <w:num w:numId="24">
    <w:abstractNumId w:val="18"/>
    <w:lvlOverride w:ilvl="0">
      <w:lvl w:ilvl="0">
        <w:numFmt w:val="decimal"/>
        <w:lvlText w:val="%1."/>
        <w:lvlJc w:val="left"/>
      </w:lvl>
    </w:lvlOverride>
  </w:num>
  <w:num w:numId="25">
    <w:abstractNumId w:val="18"/>
    <w:lvlOverride w:ilvl="0">
      <w:lvl w:ilvl="0">
        <w:numFmt w:val="decimal"/>
        <w:lvlText w:val="%1."/>
        <w:lvlJc w:val="left"/>
      </w:lvl>
    </w:lvlOverride>
  </w:num>
  <w:num w:numId="26">
    <w:abstractNumId w:val="18"/>
    <w:lvlOverride w:ilvl="0">
      <w:lvl w:ilvl="0">
        <w:numFmt w:val="decimal"/>
        <w:lvlText w:val="%1."/>
        <w:lvlJc w:val="left"/>
      </w:lvl>
    </w:lvlOverride>
  </w:num>
  <w:num w:numId="27">
    <w:abstractNumId w:val="18"/>
    <w:lvlOverride w:ilvl="0">
      <w:lvl w:ilvl="0">
        <w:numFmt w:val="decimal"/>
        <w:lvlText w:val="%1."/>
        <w:lvlJc w:val="left"/>
      </w:lvl>
    </w:lvlOverride>
  </w:num>
  <w:num w:numId="28">
    <w:abstractNumId w:val="18"/>
    <w:lvlOverride w:ilvl="0">
      <w:lvl w:ilvl="0">
        <w:numFmt w:val="decimal"/>
        <w:lvlText w:val="%1."/>
        <w:lvlJc w:val="left"/>
      </w:lvl>
    </w:lvlOverride>
  </w:num>
  <w:num w:numId="29">
    <w:abstractNumId w:val="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5B"/>
    <w:rsid w:val="00091432"/>
    <w:rsid w:val="000C0D76"/>
    <w:rsid w:val="000E3EDD"/>
    <w:rsid w:val="0016428D"/>
    <w:rsid w:val="001C7889"/>
    <w:rsid w:val="001D68F9"/>
    <w:rsid w:val="002E0415"/>
    <w:rsid w:val="003F7930"/>
    <w:rsid w:val="00495079"/>
    <w:rsid w:val="004A3021"/>
    <w:rsid w:val="004E004C"/>
    <w:rsid w:val="006B3516"/>
    <w:rsid w:val="0077141E"/>
    <w:rsid w:val="007F4394"/>
    <w:rsid w:val="008000CD"/>
    <w:rsid w:val="009F7BBC"/>
    <w:rsid w:val="00A01919"/>
    <w:rsid w:val="00A10FE4"/>
    <w:rsid w:val="00A345E3"/>
    <w:rsid w:val="00A52D72"/>
    <w:rsid w:val="00A71FC4"/>
    <w:rsid w:val="00AC7A5B"/>
    <w:rsid w:val="00B70B7F"/>
    <w:rsid w:val="00BD0333"/>
    <w:rsid w:val="00D94626"/>
    <w:rsid w:val="00F3493B"/>
    <w:rsid w:val="00F71EDA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AEBA"/>
  <w15:docId w15:val="{E8FFD737-D85E-4B99-9A8F-DEA9B17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EB"/>
    <w:pPr>
      <w:spacing w:line="259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41E"/>
    <w:pPr>
      <w:keepNext/>
      <w:suppressAutoHyphens w:val="0"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373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14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7141E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val="hu-HU" w:eastAsia="hu-HU"/>
    </w:rPr>
  </w:style>
  <w:style w:type="character" w:styleId="Hyperlink">
    <w:name w:val="Hyperlink"/>
    <w:uiPriority w:val="99"/>
    <w:unhideWhenUsed/>
    <w:rsid w:val="0077141E"/>
    <w:rPr>
      <w:color w:val="0563C1"/>
      <w:u w:val="single"/>
    </w:rPr>
  </w:style>
  <w:style w:type="character" w:customStyle="1" w:styleId="apple-tab-span">
    <w:name w:val="apple-tab-span"/>
    <w:basedOn w:val="DefaultParagraphFont"/>
    <w:rsid w:val="00F71EDA"/>
  </w:style>
  <w:style w:type="character" w:customStyle="1" w:styleId="Heading1Char">
    <w:name w:val="Heading 1 Char"/>
    <w:basedOn w:val="DefaultParagraphFont"/>
    <w:link w:val="Heading1"/>
    <w:uiPriority w:val="9"/>
    <w:rsid w:val="00D94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94626"/>
    <w:pPr>
      <w:widowControl w:val="0"/>
      <w:suppressAutoHyphens w:val="0"/>
      <w:autoSpaceDE w:val="0"/>
      <w:autoSpaceDN w:val="0"/>
      <w:spacing w:line="240" w:lineRule="auto"/>
    </w:pPr>
    <w:rPr>
      <w:rFonts w:eastAsia="Times New Roman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Imre-István Nyárádi</dc:creator>
  <dc:description/>
  <cp:lastModifiedBy>kertesz</cp:lastModifiedBy>
  <cp:revision>2</cp:revision>
  <dcterms:created xsi:type="dcterms:W3CDTF">2023-12-19T10:20:00Z</dcterms:created>
  <dcterms:modified xsi:type="dcterms:W3CDTF">2023-12-19T10:20:00Z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